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55EC0E" w14:textId="476BDC53" w:rsidR="008151DF" w:rsidRDefault="008151DF" w:rsidP="00210183">
      <w:pPr>
        <w:contextualSpacing/>
        <w:jc w:val="center"/>
        <w:rPr>
          <w:b/>
          <w:bCs/>
        </w:rPr>
      </w:pPr>
      <w:r>
        <w:rPr>
          <w:b/>
          <w:bCs/>
        </w:rPr>
        <w:t>Základná umelecká škola</w:t>
      </w:r>
      <w:r w:rsidR="00210183">
        <w:rPr>
          <w:b/>
          <w:bCs/>
        </w:rPr>
        <w:t xml:space="preserve">, </w:t>
      </w:r>
      <w:r w:rsidR="00B77800">
        <w:rPr>
          <w:b/>
          <w:bCs/>
        </w:rPr>
        <w:t>M. R. Štefánika 160/2, 017 01 Považská Bystrica</w:t>
      </w:r>
    </w:p>
    <w:p w14:paraId="6314226D" w14:textId="77777777" w:rsidR="00210183" w:rsidRDefault="00210183" w:rsidP="00210183">
      <w:pPr>
        <w:contextualSpacing/>
        <w:jc w:val="center"/>
        <w:rPr>
          <w:b/>
          <w:bCs/>
        </w:rPr>
      </w:pPr>
    </w:p>
    <w:p w14:paraId="57F30BFB" w14:textId="0DA83597" w:rsidR="008151DF" w:rsidRPr="00F10880" w:rsidRDefault="00210183" w:rsidP="00F10880">
      <w:pPr>
        <w:contextualSpacing/>
        <w:jc w:val="center"/>
        <w:rPr>
          <w:b/>
          <w:bCs/>
        </w:rPr>
      </w:pPr>
      <w:r>
        <w:rPr>
          <w:b/>
          <w:bCs/>
        </w:rPr>
        <w:t>ŠKOLSKÝ PORIADOK</w:t>
      </w:r>
    </w:p>
    <w:p w14:paraId="30C6EEE5" w14:textId="77777777" w:rsidR="008151DF" w:rsidRPr="008151DF" w:rsidRDefault="008151DF" w:rsidP="008151DF">
      <w:r w:rsidRPr="008151DF">
        <w:rPr>
          <w:b/>
          <w:bCs/>
        </w:rPr>
        <w:br/>
        <w:t>Čl. 1 Úvodné ustanovenia</w:t>
      </w:r>
    </w:p>
    <w:p w14:paraId="07FECF49" w14:textId="77777777" w:rsidR="003D5A7F" w:rsidRDefault="003D5A7F" w:rsidP="003D5A7F">
      <w:r>
        <w:t xml:space="preserve">1, Základná umelecká škola zabezpečuje umeleckú výchovu a vzdelávanie podľa vzdelávacieho programu odboru vzdelávania prevažne pre žiakov základnej školy. ZUŠ môže organizovať aj štúdium pre deti vo veku pred plnením povinnej školskej dochádzky, žiakov SŠ a dospelých do veku 25 rokov.  </w:t>
      </w:r>
    </w:p>
    <w:p w14:paraId="0FD4E3F6" w14:textId="1F1D02A2" w:rsidR="003D5A7F" w:rsidRDefault="003D5A7F" w:rsidP="003D5A7F">
      <w:r>
        <w:t>2, ZUŠ poskytuje základné umelecké vzdelanie, pripravuje na štúdium odborov</w:t>
      </w:r>
      <w:r w:rsidR="00210183">
        <w:t xml:space="preserve">- hudobný, tanečný, výtvarný, literárno- dramatický a multimediálny, </w:t>
      </w:r>
      <w:r>
        <w:t xml:space="preserve">vzdelávanie umeleckého zamerania v SŠ a konzervatóriách, pripravuje na štúdium na VŠ s pedagogickým alebo umeleckým zameraním. </w:t>
      </w:r>
    </w:p>
    <w:p w14:paraId="154364C8" w14:textId="1B427E68" w:rsidR="008E32EF" w:rsidRDefault="008E32EF" w:rsidP="003D5A7F">
      <w:r>
        <w:t xml:space="preserve">3, ZUŠ je otvorená všetkým talentovaným žiakom bez ohľadu na ich zdravotný stav, sociálne zázemie či iné individuálne špecifiká. </w:t>
      </w:r>
    </w:p>
    <w:p w14:paraId="54023D53" w14:textId="08EE969F" w:rsidR="0067580B" w:rsidRDefault="0067580B" w:rsidP="003D5A7F">
      <w:r>
        <w:t>4, Školský poriadok reflektuje princípy rovnosti, inklúzie a spravodlivého prístupu ku všetkým žiakom.</w:t>
      </w:r>
    </w:p>
    <w:p w14:paraId="4FE6D282" w14:textId="2820F4FC" w:rsidR="00210183" w:rsidRPr="00F10880" w:rsidRDefault="006F1B21" w:rsidP="008151DF">
      <w:r>
        <w:t>5</w:t>
      </w:r>
      <w:r w:rsidR="003D5A7F">
        <w:t xml:space="preserve">, </w:t>
      </w:r>
      <w:r w:rsidR="008151DF" w:rsidRPr="009A402B">
        <w:t>Školský poriadok je vydaný riaditeľom školy na základe </w:t>
      </w:r>
      <w:hyperlink r:id="rId5" w:tgtFrame="_blank" w:history="1">
        <w:r w:rsidR="008151DF" w:rsidRPr="003D5A7F">
          <w:rPr>
            <w:rStyle w:val="Hypertextovprepojenie"/>
            <w:color w:val="auto"/>
            <w:u w:val="none"/>
          </w:rPr>
          <w:t>§ 153 zákona č. 245/2008 Z. z.</w:t>
        </w:r>
      </w:hyperlink>
      <w:r w:rsidR="008151DF" w:rsidRPr="009A402B">
        <w:t> o výchove a vzdelávaní (</w:t>
      </w:r>
      <w:hyperlink r:id="rId6" w:tgtFrame="_blank" w:history="1">
        <w:r w:rsidR="008151DF" w:rsidRPr="003D5A7F">
          <w:rPr>
            <w:rStyle w:val="Hypertextovprepojenie"/>
            <w:color w:val="auto"/>
            <w:u w:val="none"/>
          </w:rPr>
          <w:t>školský zákon</w:t>
        </w:r>
      </w:hyperlink>
      <w:r w:rsidR="008151DF" w:rsidRPr="009A402B">
        <w:t>) a o zmene a doplnení niektorých zákonov (ďalej „</w:t>
      </w:r>
      <w:hyperlink r:id="rId7" w:tgtFrame="_blank" w:history="1">
        <w:r w:rsidR="008151DF" w:rsidRPr="003D5A7F">
          <w:rPr>
            <w:rStyle w:val="Hypertextovprepojenie"/>
            <w:color w:val="auto"/>
            <w:u w:val="none"/>
          </w:rPr>
          <w:t>školský zákon</w:t>
        </w:r>
      </w:hyperlink>
      <w:r w:rsidR="008151DF" w:rsidRPr="009A402B">
        <w:t>“). Škola je zodpovedná za realizáciu práva na vzdelanie tým, že organizuje vnútorný chod školy, výchovu a vzdelávanie žiakov a vytvára podmienky pre fungujúce, otvorené, vzájomne prospešné a podporujúce medziľudské vzťahy. Škola je miestom efektívneho využitia času výchovy a vzdelávania. Školský poriadok je vypracovaný na základe medzinárodných dohovorov a zmlúv, ku ktorým sa prihlásila Slovenská republika, ako sú Deklarácia práv dieťaťa a </w:t>
      </w:r>
      <w:hyperlink r:id="rId8" w:tgtFrame="_blank" w:history="1">
        <w:r w:rsidR="008151DF" w:rsidRPr="003D5A7F">
          <w:rPr>
            <w:rStyle w:val="Hypertextovprepojenie"/>
            <w:color w:val="auto"/>
            <w:u w:val="none"/>
          </w:rPr>
          <w:t>Listina základných práv a slobôd</w:t>
        </w:r>
      </w:hyperlink>
      <w:r w:rsidR="008151DF" w:rsidRPr="009A402B">
        <w:t>, tiež ďalšie legislatívne a všeobecne záväzné právne normy, ktoré sa týkajú výchovy a vzdelávania detí a žiakov uvedených na konci školského poriadku. Školský poriadok je vypracovaný v súlade s princípmi a cieľmi vzdelávania podľa </w:t>
      </w:r>
      <w:hyperlink r:id="rId9" w:tgtFrame="_blank" w:history="1">
        <w:r w:rsidR="008151DF" w:rsidRPr="003D5A7F">
          <w:rPr>
            <w:rStyle w:val="Hypertextovprepojenie"/>
            <w:color w:val="auto"/>
            <w:u w:val="none"/>
          </w:rPr>
          <w:t>§ 3</w:t>
        </w:r>
      </w:hyperlink>
      <w:r w:rsidR="008151DF" w:rsidRPr="009A402B">
        <w:t> a </w:t>
      </w:r>
      <w:hyperlink r:id="rId10" w:tgtFrame="_blank" w:history="1">
        <w:r w:rsidR="008151DF" w:rsidRPr="003D5A7F">
          <w:rPr>
            <w:rStyle w:val="Hypertextovprepojenie"/>
            <w:color w:val="auto"/>
            <w:u w:val="none"/>
          </w:rPr>
          <w:t>§ 4 školského zákona</w:t>
        </w:r>
      </w:hyperlink>
      <w:r w:rsidR="008151DF" w:rsidRPr="009A402B">
        <w:t> a štandardov pri dodržiavaní zákazu segregácie podľa </w:t>
      </w:r>
      <w:hyperlink r:id="rId11" w:tgtFrame="_blank" w:history="1">
        <w:r w:rsidR="008151DF" w:rsidRPr="003D5A7F">
          <w:rPr>
            <w:rStyle w:val="Hypertextovprepojenie"/>
            <w:color w:val="auto"/>
            <w:u w:val="none"/>
          </w:rPr>
          <w:t>§ 145 ods. 1 školského zákona</w:t>
        </w:r>
      </w:hyperlink>
      <w:r w:rsidR="008151DF" w:rsidRPr="009A402B">
        <w:t>. Školský poriadok predstavuje súhrn záväzných noriem, zásad a pravidiel zabezpečujúcich spolužitie kolektívu žiakov, ich zákonných zástupcov, pedagogických i ostatných zamestnancov školy. Zákonným zástupcom sa rozumie rodič žiaka, iná fyzická osoba ako rodič, ktorá má žiaka zvereného do osobnej starostlivosti alebo do pestúnskej starostlivosti na základe rozhodnutia súdu, poručník, opatrovník alebo zástupca zariadenia, v ktorom sa vykonáva ústavná starostlivosť, výchovné opatrenie, neodkladné opatrenie alebo ochranná výchova, výkon väzby alebo výkon trestu odňatia slobody.</w:t>
      </w:r>
    </w:p>
    <w:p w14:paraId="5EF065BE" w14:textId="77777777" w:rsidR="00F10880" w:rsidRDefault="00F10880" w:rsidP="008151DF">
      <w:pPr>
        <w:rPr>
          <w:b/>
          <w:bCs/>
        </w:rPr>
      </w:pPr>
    </w:p>
    <w:p w14:paraId="7E7BA69F" w14:textId="77777777" w:rsidR="00F10880" w:rsidRDefault="00F10880" w:rsidP="008151DF">
      <w:pPr>
        <w:rPr>
          <w:b/>
          <w:bCs/>
        </w:rPr>
      </w:pPr>
    </w:p>
    <w:p w14:paraId="78F4931D" w14:textId="624B49AE" w:rsidR="003308AF" w:rsidRPr="00F10880" w:rsidRDefault="008151DF" w:rsidP="008151DF">
      <w:r w:rsidRPr="009A402B">
        <w:rPr>
          <w:b/>
          <w:bCs/>
        </w:rPr>
        <w:lastRenderedPageBreak/>
        <w:t>Čl. 2 Organizácia vyučovania a činností v škole a výchovno-vzdelávacom zariadení, ktoré je</w:t>
      </w:r>
      <w:r w:rsidRPr="008151DF">
        <w:rPr>
          <w:b/>
          <w:bCs/>
        </w:rPr>
        <w:t xml:space="preserve"> súčasťou školy</w:t>
      </w:r>
    </w:p>
    <w:p w14:paraId="1CCE99C5" w14:textId="4749E575" w:rsidR="008151DF" w:rsidRPr="008151DF" w:rsidRDefault="008151DF" w:rsidP="008151DF">
      <w:r w:rsidRPr="008151DF">
        <w:rPr>
          <w:b/>
          <w:bCs/>
        </w:rPr>
        <w:t>2.1. Organizácia vyučovacieho dňa</w:t>
      </w:r>
    </w:p>
    <w:p w14:paraId="1B9B5EE3" w14:textId="0AE20B4B" w:rsidR="003D5A7F" w:rsidRDefault="008151DF" w:rsidP="008151DF">
      <w:r w:rsidRPr="008151DF">
        <w:t xml:space="preserve">1. Vyučovací proces sa riadi platným rozvrhom hodín, ktorý </w:t>
      </w:r>
      <w:r w:rsidR="00BD151F">
        <w:t>si pedagógovia určia individuálne na začiatku školského roka</w:t>
      </w:r>
      <w:r w:rsidRPr="008151DF">
        <w:t xml:space="preserve">. Rozvrh hodín je zverejnený v každej triede. Rozvrh dozorov, podľa ktorého sa vykonáva dozor nad bezpečnosťou a ochranou žiakov, je prerokovaný so zástupcami zamestnancov a pedagogickou radou a je zverejnený na príslušných chodbách a miestach dostupných všetkým zamestnancom a žiakom základnej </w:t>
      </w:r>
      <w:r w:rsidR="003D5A7F">
        <w:t xml:space="preserve">umeleckej </w:t>
      </w:r>
      <w:r w:rsidRPr="008151DF">
        <w:t>školy. Rozvrh hodín tvoriaci ďalšiu dokumentáciu školy musí rešpektovať každý žiak, pedagogický zamestnanec a odborný zamestnanec a ostatní zamestnanci školy</w:t>
      </w:r>
      <w:r w:rsidR="00BD151F">
        <w:t xml:space="preserve">. </w:t>
      </w:r>
    </w:p>
    <w:p w14:paraId="7CAEA766" w14:textId="04F77E39" w:rsidR="008151DF" w:rsidRDefault="00357E52" w:rsidP="008151DF">
      <w:r>
        <w:t>3</w:t>
      </w:r>
      <w:r w:rsidR="008151DF" w:rsidRPr="008151DF">
        <w:t xml:space="preserve">. Za každou vyučovacou hodinou nasleduje prestávka. Poradie a dĺžka prestávok sa určujú po prerokovaní pedagogickou radou. </w:t>
      </w:r>
      <w:r w:rsidR="00BD151F">
        <w:t>Prestávka medzi vyučovacími h</w:t>
      </w:r>
      <w:r w:rsidR="00B77800">
        <w:t>odinami je stanovená na 5 minút</w:t>
      </w:r>
      <w:r w:rsidR="00BD151F">
        <w:t xml:space="preserve">. </w:t>
      </w:r>
      <w:r w:rsidR="008151DF" w:rsidRPr="008151DF">
        <w:t>Obedňajšia prestávka</w:t>
      </w:r>
      <w:r w:rsidR="003D5A7F">
        <w:t xml:space="preserve"> medzi prípravou na vyučovanie a vyučovaním</w:t>
      </w:r>
      <w:r w:rsidR="008151DF" w:rsidRPr="008151DF">
        <w:t xml:space="preserve"> trvá </w:t>
      </w:r>
      <w:r>
        <w:t>najmenej</w:t>
      </w:r>
      <w:r w:rsidR="008151DF" w:rsidRPr="008151DF">
        <w:t xml:space="preserve"> 30 minút. </w:t>
      </w:r>
    </w:p>
    <w:p w14:paraId="7DD2F3AC" w14:textId="421FC58E" w:rsidR="00BD151F" w:rsidRDefault="00BD151F" w:rsidP="008151DF">
      <w:r>
        <w:t xml:space="preserve">4. Žiak prichádza na vyučovanie pravidelne a včas podľa rozvrhu- najneskôr 5 minút pre začiatkom vyučovacej hodiny. </w:t>
      </w:r>
    </w:p>
    <w:p w14:paraId="345C0878" w14:textId="0F87928A" w:rsidR="0067580B" w:rsidRDefault="0067580B" w:rsidP="008151DF">
      <w:r>
        <w:t>5. Výučba prebieha v </w:t>
      </w:r>
      <w:proofErr w:type="spellStart"/>
      <w:r>
        <w:t>inkluzívnom</w:t>
      </w:r>
      <w:proofErr w:type="spellEnd"/>
      <w:r>
        <w:t xml:space="preserve"> prostredí, kde sa každý žiak môže plnohodnotne zapojiť do umeleckého procesu</w:t>
      </w:r>
    </w:p>
    <w:p w14:paraId="608F9F7E" w14:textId="7D5B951A" w:rsidR="00BD151F" w:rsidRPr="008151DF" w:rsidRDefault="00210183" w:rsidP="008151DF">
      <w:r>
        <w:t xml:space="preserve">6. Vyučovanie je organizované v súlade s platnými Učebnými plánmi pri zachovaní dĺžky vyučovacích hodín- 1 hodina= 45 minút, 1,5 hodiny= 70 minút. </w:t>
      </w:r>
    </w:p>
    <w:p w14:paraId="14AB303B" w14:textId="77777777" w:rsidR="008151DF" w:rsidRPr="008151DF" w:rsidRDefault="008151DF" w:rsidP="008151DF">
      <w:r w:rsidRPr="008151DF">
        <w:rPr>
          <w:b/>
          <w:bCs/>
        </w:rPr>
        <w:t>2.2. Organizácia vyučovania a dochádzky žiakov do školy</w:t>
      </w:r>
    </w:p>
    <w:p w14:paraId="2E006BB3" w14:textId="07A2A60A" w:rsidR="00210183" w:rsidRDefault="008151DF" w:rsidP="00210183">
      <w:r w:rsidRPr="008151DF">
        <w:t xml:space="preserve">1. Budova školy sa otvára </w:t>
      </w:r>
      <w:r w:rsidR="003D5A7F">
        <w:t xml:space="preserve">pre pedagogických zamestnancov </w:t>
      </w:r>
      <w:r w:rsidRPr="008151DF">
        <w:t>o</w:t>
      </w:r>
      <w:r w:rsidR="00357E52">
        <w:t> </w:t>
      </w:r>
      <w:r w:rsidR="006F1B21">
        <w:t>7</w:t>
      </w:r>
      <w:r w:rsidR="00357E52" w:rsidRPr="00357E52">
        <w:t>,</w:t>
      </w:r>
      <w:r w:rsidR="00357E52" w:rsidRPr="009A402B">
        <w:t>00</w:t>
      </w:r>
      <w:r w:rsidRPr="009A402B">
        <w:t xml:space="preserve"> hod</w:t>
      </w:r>
      <w:r w:rsidRPr="00E32BBE">
        <w:t>. </w:t>
      </w:r>
      <w:r w:rsidR="00E32BBE" w:rsidRPr="00E32BBE">
        <w:t>Školské vyučovanie začína individuálne podľa rozvrhov pedagógov</w:t>
      </w:r>
      <w:r w:rsidR="006F1B21">
        <w:t xml:space="preserve">, ktorý si určia v prvý septembrový týždeň. </w:t>
      </w:r>
    </w:p>
    <w:p w14:paraId="0EEC37B5" w14:textId="77777777" w:rsidR="00CB18D3" w:rsidRDefault="00CB18D3" w:rsidP="00CB18D3">
      <w:r>
        <w:t xml:space="preserve">2. Zápis prijatých žiakov je vždy prvý týždeň mesiaca september, kedy sa žiak musí dostaviť k svojmu vyučujúcemu na zápis a zadelenie rozvrhu. </w:t>
      </w:r>
    </w:p>
    <w:p w14:paraId="5B4A99E7" w14:textId="76059840" w:rsidR="00CB18D3" w:rsidRDefault="00CB18D3" w:rsidP="00CB18D3">
      <w:r>
        <w:t xml:space="preserve">3. Zo štúdia sa žiak môže odhlásiť na konci I. alebo II. </w:t>
      </w:r>
      <w:r w:rsidR="006F1B21">
        <w:t>p</w:t>
      </w:r>
      <w:r>
        <w:t xml:space="preserve">olroka, na základe písomnej žiadosti rodiča, alebo zákonného zástupcu. V priebehu školského roka je možné odhlásiť dieťa len zo zdravotných dôvodov, alebo z dôvodu odsťahovania sa. </w:t>
      </w:r>
    </w:p>
    <w:p w14:paraId="108B7780" w14:textId="5B9048DC" w:rsidR="008151DF" w:rsidRPr="008151DF" w:rsidRDefault="006F1B21" w:rsidP="008151DF">
      <w:r>
        <w:t>4</w:t>
      </w:r>
      <w:r w:rsidR="008151DF" w:rsidRPr="008151DF">
        <w:t xml:space="preserve">. </w:t>
      </w:r>
      <w:r w:rsidR="00210183" w:rsidRPr="00E32BBE">
        <w:t>Žiak prichádza do školy</w:t>
      </w:r>
      <w:r w:rsidR="00210183" w:rsidRPr="008151DF">
        <w:t xml:space="preserve"> najneskôr</w:t>
      </w:r>
      <w:r w:rsidR="00210183">
        <w:t xml:space="preserve"> </w:t>
      </w:r>
      <w:r w:rsidR="00210183" w:rsidRPr="00357E52">
        <w:t xml:space="preserve">5 </w:t>
      </w:r>
      <w:r w:rsidR="00210183" w:rsidRPr="008151DF">
        <w:t>minút</w:t>
      </w:r>
      <w:r w:rsidR="00210183" w:rsidRPr="008151DF">
        <w:rPr>
          <w:i/>
          <w:iCs/>
        </w:rPr>
        <w:t xml:space="preserve"> </w:t>
      </w:r>
      <w:r w:rsidR="00210183" w:rsidRPr="008151DF">
        <w:t>pred začiatkom vyučovania</w:t>
      </w:r>
      <w:r w:rsidR="00210183">
        <w:t xml:space="preserve">. </w:t>
      </w:r>
      <w:r w:rsidR="008151DF" w:rsidRPr="008151DF">
        <w:t>Po príchode do školy žiak nesmie svojvoľne opustiť areál školy. V nevyhnutných prípadoch tak možno urobiť len so súhlasom triedneho učiteľa.</w:t>
      </w:r>
    </w:p>
    <w:p w14:paraId="51743494" w14:textId="6CFCF4B4" w:rsidR="008151DF" w:rsidRPr="008151DF" w:rsidRDefault="006F1B21" w:rsidP="008151DF">
      <w:r>
        <w:t>5</w:t>
      </w:r>
      <w:r w:rsidR="008151DF" w:rsidRPr="008151DF">
        <w:t>. V určených priestoroch je žiak povinný sa prezuť do obuvi, ktorá je vhodná na bezpečný pohyb po priestoroch školy a je v súlade s hygienickými a zdravotnými požiadavkami.</w:t>
      </w:r>
    </w:p>
    <w:p w14:paraId="0BF18E09" w14:textId="431A2786" w:rsidR="008151DF" w:rsidRDefault="006F1B21" w:rsidP="008151DF">
      <w:r>
        <w:t>6</w:t>
      </w:r>
      <w:r w:rsidR="008151DF" w:rsidRPr="008151DF">
        <w:t>. Výchovno-vzdelávací proces prebieha v priestoroch na tento účel určených – triedy, odborné učebne,</w:t>
      </w:r>
      <w:r w:rsidR="00E32BBE">
        <w:t xml:space="preserve"> koncertná sála</w:t>
      </w:r>
      <w:r w:rsidR="008151DF" w:rsidRPr="008151DF">
        <w:t>.</w:t>
      </w:r>
    </w:p>
    <w:p w14:paraId="00E8AE70" w14:textId="722BE490" w:rsidR="009D0AF0" w:rsidRDefault="006F1B21" w:rsidP="008151DF">
      <w:r>
        <w:lastRenderedPageBreak/>
        <w:t>7</w:t>
      </w:r>
      <w:r w:rsidR="008151DF" w:rsidRPr="008151DF">
        <w:t>. Dozor nad žiakmi vykonávajú učitelia</w:t>
      </w:r>
      <w:r w:rsidR="009A402B">
        <w:t xml:space="preserve"> podľa rozpisu</w:t>
      </w:r>
      <w:r w:rsidR="008151DF" w:rsidRPr="008151DF">
        <w:t>. Ak nie je možné zabezpečiť vykonávanie dozoru týmito zamestnancami, dozor môže vykonávať iný poučený zamestnanec školy, ktorý nie je pedagogickým zamestnancom. Pedagogický dozor je zodpovedný za dodržiavanie školského poriadku.</w:t>
      </w:r>
    </w:p>
    <w:p w14:paraId="7D14EC71" w14:textId="23C047A1" w:rsidR="006F1B21" w:rsidRDefault="006F1B21" w:rsidP="008151DF">
      <w:r>
        <w:t>8</w:t>
      </w:r>
      <w:r w:rsidR="009D0AF0">
        <w:t xml:space="preserve">. Pedagóg môže odmietnuť odučiť žiaka, ktorý prejavuje známky infekčného ochorenia. Učiteľ kontaktuje zákonného zástupcu, ktorý si následne príde po svoje dieťa do ZUŠ. </w:t>
      </w:r>
      <w:r w:rsidR="008151DF" w:rsidRPr="008151DF">
        <w:t xml:space="preserve"> </w:t>
      </w:r>
    </w:p>
    <w:p w14:paraId="111851E8" w14:textId="681CBD4D" w:rsidR="008151DF" w:rsidRPr="008151DF" w:rsidRDefault="008151DF" w:rsidP="008151DF">
      <w:r w:rsidRPr="008151DF">
        <w:rPr>
          <w:b/>
          <w:bCs/>
        </w:rPr>
        <w:t xml:space="preserve">Čl. </w:t>
      </w:r>
      <w:r w:rsidR="009A402B">
        <w:rPr>
          <w:b/>
          <w:bCs/>
        </w:rPr>
        <w:t>2</w:t>
      </w:r>
      <w:r w:rsidRPr="008151DF">
        <w:rPr>
          <w:b/>
          <w:bCs/>
        </w:rPr>
        <w:t xml:space="preserve"> Práva a povinnosti žiakov a ich zákonných zástupcov</w:t>
      </w:r>
      <w:r w:rsidR="0067580B">
        <w:rPr>
          <w:b/>
          <w:bCs/>
        </w:rPr>
        <w:t xml:space="preserve"> </w:t>
      </w:r>
      <w:r w:rsidRPr="008151DF">
        <w:rPr>
          <w:b/>
          <w:bCs/>
        </w:rPr>
        <w:t>v škole a v školskom zariadení</w:t>
      </w:r>
    </w:p>
    <w:p w14:paraId="6D0AF10B" w14:textId="77777777" w:rsidR="008151DF" w:rsidRPr="008151DF" w:rsidRDefault="008151DF" w:rsidP="008151DF">
      <w:r w:rsidRPr="008151DF">
        <w:rPr>
          <w:b/>
          <w:bCs/>
        </w:rPr>
        <w:t>3.1. Každý žiak má právo:</w:t>
      </w:r>
    </w:p>
    <w:p w14:paraId="57CE22F0" w14:textId="07B1F968" w:rsidR="008151DF" w:rsidRPr="008151DF" w:rsidRDefault="008151DF" w:rsidP="008151DF">
      <w:r w:rsidRPr="008151DF">
        <w:t>1. na bezplatné vzdelanie v materinskom jazyku realizované na princípe rovnoprávnosti a v neohrozujúcom a hygienicky vyhovujúcom prostredí, ktoré smeruje k plnému rozvoju ľudskej osobnosti a k posilneniu úcty k ľudským právam a</w:t>
      </w:r>
      <w:r w:rsidR="006F1B21">
        <w:t> </w:t>
      </w:r>
      <w:r w:rsidRPr="008151DF">
        <w:t>slobodám</w:t>
      </w:r>
      <w:r w:rsidR="006F1B21">
        <w:t>,</w:t>
      </w:r>
    </w:p>
    <w:p w14:paraId="1A1F396A" w14:textId="5DBC3307" w:rsidR="008151DF" w:rsidRPr="008151DF" w:rsidRDefault="008151DF" w:rsidP="008151DF">
      <w:r w:rsidRPr="008151DF">
        <w:t>2. na úctu k svojej osobe a garanciu ochrany proti psychickému, fyzickému alebo sexuálnemu násiliu bez ohľadu na svoje vierovyznanie, svetonázor a etnickú identitu</w:t>
      </w:r>
      <w:r w:rsidR="006F1B21">
        <w:t>,</w:t>
      </w:r>
    </w:p>
    <w:p w14:paraId="3AEA6463" w14:textId="1A99AD87" w:rsidR="008151DF" w:rsidRPr="008151DF" w:rsidRDefault="008151DF" w:rsidP="008151DF">
      <w:r w:rsidRPr="008151DF">
        <w:t>3. na zabezpečenie ochrany zdravia a bezpečnosti, vrátane oboznámenia sa s týmito zásadami</w:t>
      </w:r>
      <w:r w:rsidR="006F1B21">
        <w:t>,</w:t>
      </w:r>
    </w:p>
    <w:p w14:paraId="4D19EB60" w14:textId="488454AC" w:rsidR="008151DF" w:rsidRPr="008151DF" w:rsidRDefault="008151DF" w:rsidP="008151DF">
      <w:r w:rsidRPr="008151DF">
        <w:t>4. na slobodu prejavu uplatnenú v súlade s etickými princípmi a normami v duchu humanity a tolerancie, pričom toto právo nesmie ohrozovať práva a právom chránené záujmy iných žiakov</w:t>
      </w:r>
      <w:r w:rsidR="006F1B21">
        <w:t>,</w:t>
      </w:r>
    </w:p>
    <w:p w14:paraId="7667B1AA" w14:textId="010D9E5D" w:rsidR="008151DF" w:rsidRPr="008151DF" w:rsidRDefault="008151DF" w:rsidP="008151DF">
      <w:r w:rsidRPr="008151DF">
        <w:t>5. požiadať učiteľa o vysvetlenie a riešenie problému a zrozumiteľné sprostredkovanie výkladu učiva</w:t>
      </w:r>
      <w:r w:rsidR="006F1B21">
        <w:t>,</w:t>
      </w:r>
    </w:p>
    <w:p w14:paraId="0317C744" w14:textId="38143477" w:rsidR="008151DF" w:rsidRPr="008151DF" w:rsidRDefault="008151DF" w:rsidP="008151DF">
      <w:r w:rsidRPr="008151DF">
        <w:t xml:space="preserve">6. </w:t>
      </w:r>
      <w:r w:rsidR="004C2DC1">
        <w:t>informácie od pedagogických zamestnancov v otázkach týkajúcich sa jeho výchovno- vzdelávacích výsledkov, priebežného hodnotenia a zdôvodnenia hodnotenia,</w:t>
      </w:r>
    </w:p>
    <w:p w14:paraId="42441C99" w14:textId="77777777" w:rsidR="008151DF" w:rsidRPr="008151DF" w:rsidRDefault="008151DF" w:rsidP="008151DF">
      <w:r w:rsidRPr="008151DF">
        <w:t xml:space="preserve">7. na </w:t>
      </w:r>
      <w:proofErr w:type="spellStart"/>
      <w:r w:rsidRPr="008151DF">
        <w:t>inkluzívne</w:t>
      </w:r>
      <w:proofErr w:type="spellEnd"/>
      <w:r w:rsidRPr="008151DF">
        <w:t xml:space="preserve"> vzdelávanie a na individuálny prístup, ktorý rešpektuje jeho schopnosti, zručnosti, záujmy, nadanie alebo zdravotné znevýhodnenie. Žiaci so špeciálnymi výchovno-vzdelávacími potrebami majú právo na výchovu a vzdelávanie s využitím špecifických foriem a metód, ktoré zodpovedajú ich potrebám, a na vytvorenie podmienok, vrátane využitia kompenzačných pomôcok, ktoré táto výchova a vzdelávanie umožňuje;</w:t>
      </w:r>
    </w:p>
    <w:p w14:paraId="485AAE40" w14:textId="2BC01BD7" w:rsidR="008151DF" w:rsidRPr="008151DF" w:rsidRDefault="004C2DC1" w:rsidP="008151DF">
      <w:r>
        <w:t>8</w:t>
      </w:r>
      <w:r w:rsidR="008151DF" w:rsidRPr="008151DF">
        <w:t>. na omyl a zmenu názoru a právo na vývin</w:t>
      </w:r>
      <w:r w:rsidR="006F1B21">
        <w:t>,</w:t>
      </w:r>
    </w:p>
    <w:p w14:paraId="59DBA7E9" w14:textId="657ECB87" w:rsidR="008151DF" w:rsidRPr="008151DF" w:rsidRDefault="004C2DC1" w:rsidP="008151DF">
      <w:r>
        <w:t>9</w:t>
      </w:r>
      <w:r w:rsidR="008151DF" w:rsidRPr="008151DF">
        <w:t>. zúčastňovať sa mimoškolskej činnosti</w:t>
      </w:r>
      <w:r w:rsidR="009A402B">
        <w:t>,</w:t>
      </w:r>
    </w:p>
    <w:p w14:paraId="67D645BA" w14:textId="20A2D642" w:rsidR="008151DF" w:rsidRPr="008151DF" w:rsidRDefault="008151DF" w:rsidP="008151DF">
      <w:r w:rsidRPr="008151DF">
        <w:t>1</w:t>
      </w:r>
      <w:r w:rsidR="004C2DC1">
        <w:t>0</w:t>
      </w:r>
      <w:r w:rsidRPr="008151DF">
        <w:t>. na primerané využívanie školských priestorov a zariadení, používanie pomôcok</w:t>
      </w:r>
      <w:r w:rsidR="009A402B">
        <w:t xml:space="preserve"> a učební,</w:t>
      </w:r>
    </w:p>
    <w:p w14:paraId="223DE948" w14:textId="7DCD6F29" w:rsidR="008151DF" w:rsidRPr="00CB18D3" w:rsidRDefault="008151DF" w:rsidP="008151DF">
      <w:r w:rsidRPr="00CB18D3">
        <w:t>1</w:t>
      </w:r>
      <w:r w:rsidR="004C2DC1" w:rsidRPr="00CB18D3">
        <w:t>1</w:t>
      </w:r>
      <w:r w:rsidRPr="00CB18D3">
        <w:t>. žiak s ťažkým zdravotným postihnutím má právo na prítomnosť osobného asistenta, ktorého činnosť upravuje </w:t>
      </w:r>
      <w:hyperlink r:id="rId12" w:tgtFrame="_blank" w:history="1">
        <w:r w:rsidRPr="00CB18D3">
          <w:rPr>
            <w:rStyle w:val="Hypertextovprepojenie"/>
            <w:color w:val="auto"/>
            <w:u w:val="none"/>
          </w:rPr>
          <w:t>časť I prílohy č. 4 k zákonu č. </w:t>
        </w:r>
      </w:hyperlink>
      <w:hyperlink r:id="rId13" w:tgtFrame="_blank" w:history="1">
        <w:r w:rsidRPr="00CB18D3">
          <w:rPr>
            <w:rStyle w:val="Hypertextovprepojenie"/>
            <w:color w:val="auto"/>
            <w:u w:val="none"/>
          </w:rPr>
          <w:t>448/2008 Z. z.</w:t>
        </w:r>
      </w:hyperlink>
      <w:r w:rsidRPr="00CB18D3">
        <w:t> o sociálnych službách a o zmene a doplnení zákona č. </w:t>
      </w:r>
      <w:hyperlink r:id="rId14" w:tgtFrame="_blank" w:history="1">
        <w:r w:rsidRPr="00CB18D3">
          <w:rPr>
            <w:rStyle w:val="Hypertextovprepojenie"/>
            <w:color w:val="auto"/>
            <w:u w:val="none"/>
          </w:rPr>
          <w:t>455/1991 Zb.</w:t>
        </w:r>
      </w:hyperlink>
      <w:r w:rsidRPr="00CB18D3">
        <w:t> o živnostenskom podnikaní (</w:t>
      </w:r>
      <w:hyperlink r:id="rId15" w:tgtFrame="_blank" w:history="1">
        <w:r w:rsidRPr="00CB18D3">
          <w:rPr>
            <w:rStyle w:val="Hypertextovprepojenie"/>
            <w:color w:val="auto"/>
            <w:u w:val="none"/>
          </w:rPr>
          <w:t>živnostenský zákon</w:t>
        </w:r>
      </w:hyperlink>
      <w:r w:rsidRPr="00CB18D3">
        <w:t>) v znení neskorších predpisov</w:t>
      </w:r>
      <w:r w:rsidR="006F1B21">
        <w:t>,</w:t>
      </w:r>
    </w:p>
    <w:p w14:paraId="0BF44B06" w14:textId="6E8398AF" w:rsidR="006F1B21" w:rsidRPr="008151DF" w:rsidRDefault="008151DF" w:rsidP="008151DF">
      <w:r w:rsidRPr="008151DF">
        <w:lastRenderedPageBreak/>
        <w:t>1</w:t>
      </w:r>
      <w:r w:rsidR="004C2DC1">
        <w:t>2</w:t>
      </w:r>
      <w:r w:rsidRPr="008151DF">
        <w:t>. podľa osobitných právnych predpisov má žiak v škole právo na ochranu súkromia a osobných údajov pred ich neoprávneným šírením alebo zneužívaním, s výnimkou poskytnutia informácií súvisiacich s ohrozovaním mravnej výchovy mládeže, týraním alebo iným nezákonným konaním páchaným žiakom alebo páchaným na žiakovi.</w:t>
      </w:r>
    </w:p>
    <w:p w14:paraId="61716944" w14:textId="77777777" w:rsidR="008151DF" w:rsidRPr="008151DF" w:rsidRDefault="008151DF" w:rsidP="008151DF">
      <w:r w:rsidRPr="008151DF">
        <w:rPr>
          <w:b/>
          <w:bCs/>
        </w:rPr>
        <w:t>3.2. Povinnosti žiakov</w:t>
      </w:r>
    </w:p>
    <w:p w14:paraId="56E04B31" w14:textId="77777777" w:rsidR="008151DF" w:rsidRPr="008151DF" w:rsidRDefault="008151DF" w:rsidP="008151DF">
      <w:r w:rsidRPr="008151DF">
        <w:t>1. Dodržiavať školský poriadok.</w:t>
      </w:r>
    </w:p>
    <w:p w14:paraId="75B16972" w14:textId="77777777" w:rsidR="008151DF" w:rsidRPr="008151DF" w:rsidRDefault="008151DF" w:rsidP="008151DF">
      <w:r w:rsidRPr="008151DF">
        <w:t>2. Neobmedzovať svojím konaním práva ostatných žiakov.</w:t>
      </w:r>
    </w:p>
    <w:p w14:paraId="322721AB" w14:textId="77777777" w:rsidR="008151DF" w:rsidRPr="008151DF" w:rsidRDefault="008151DF" w:rsidP="008151DF">
      <w:r w:rsidRPr="008151DF">
        <w:t>3. Správať sa v súlade s normami a zásadami slušného správania.</w:t>
      </w:r>
    </w:p>
    <w:p w14:paraId="22435C4A" w14:textId="77777777" w:rsidR="008151DF" w:rsidRPr="008151DF" w:rsidRDefault="008151DF" w:rsidP="008151DF">
      <w:r w:rsidRPr="008151DF">
        <w:t>4. Rešpektovať pokyny a nariadenia pedagogických, odborných a ostatných zamestnancov školy, byť disciplinovaný.</w:t>
      </w:r>
    </w:p>
    <w:p w14:paraId="0D383B15" w14:textId="790FD469" w:rsidR="008151DF" w:rsidRPr="008151DF" w:rsidRDefault="008151DF" w:rsidP="008151DF">
      <w:r w:rsidRPr="008151DF">
        <w:t>5. Žiak je povinný plniť stanovenú školskú dochádzku, rešpektovať rozvrh hodín a zúčastňovať sa podujatí organizovaných školou v rámci uskutočňovania školského vzdelávacieho programu.</w:t>
      </w:r>
    </w:p>
    <w:p w14:paraId="413F50F2" w14:textId="77777777" w:rsidR="008151DF" w:rsidRPr="008151DF" w:rsidRDefault="008151DF" w:rsidP="008151DF">
      <w:r w:rsidRPr="008151DF">
        <w:t>6. Žiak musí byť v škole primerane, čisto a vhodne oblečený aj upravený.</w:t>
      </w:r>
    </w:p>
    <w:p w14:paraId="35113639" w14:textId="0C5960C4" w:rsidR="008151DF" w:rsidRPr="008151DF" w:rsidRDefault="008151DF" w:rsidP="008151DF">
      <w:r w:rsidRPr="008151DF">
        <w:t xml:space="preserve">7. Osvojovať si vedomosti, zručnosti a návyky správania poskytované základnou </w:t>
      </w:r>
      <w:r w:rsidR="00A03E19">
        <w:t xml:space="preserve">umeleckou </w:t>
      </w:r>
      <w:r w:rsidRPr="008151DF">
        <w:t>školou.</w:t>
      </w:r>
    </w:p>
    <w:p w14:paraId="7059E82B" w14:textId="77777777" w:rsidR="008151DF" w:rsidRPr="008151DF" w:rsidRDefault="008151DF" w:rsidP="008151DF">
      <w:r w:rsidRPr="008151DF">
        <w:t>8. Osvojovať si zásady vlastenectva, humanity, demokratických princípov, rasovej a náboženskej znášanlivosti, tolerancie a správať sa podľa nich, predchádzať všetkým formám diskriminácie, xenofóbie, antisemitizmu a ďalším formám intolerancie.</w:t>
      </w:r>
    </w:p>
    <w:p w14:paraId="442CB40E" w14:textId="534C77D2" w:rsidR="008151DF" w:rsidRPr="008151DF" w:rsidRDefault="008151DF" w:rsidP="008151DF">
      <w:r w:rsidRPr="008151DF">
        <w:t xml:space="preserve">9. Šetrne zaobchádzať so školským vybavením a zariadeniami, </w:t>
      </w:r>
      <w:r w:rsidR="00A03E19">
        <w:t>nástrojmi,</w:t>
      </w:r>
      <w:r w:rsidRPr="008151DF">
        <w:t xml:space="preserve"> učebnými pomôckami a prevádzkovými energiami.</w:t>
      </w:r>
    </w:p>
    <w:p w14:paraId="02044F70" w14:textId="77777777" w:rsidR="008151DF" w:rsidRPr="008151DF" w:rsidRDefault="008151DF" w:rsidP="008151DF">
      <w:r w:rsidRPr="008151DF">
        <w:t>10. Byť účastný spolu s učiteľmi a ostatnými zamestnancami na tvorbe a ochrane životného prostredia školy a jej areálu.</w:t>
      </w:r>
    </w:p>
    <w:p w14:paraId="7A6820B3" w14:textId="77777777" w:rsidR="008151DF" w:rsidRPr="008151DF" w:rsidRDefault="008151DF" w:rsidP="008151DF">
      <w:r w:rsidRPr="008151DF">
        <w:t>11. Predložiť potvrdenie o dôvode neprítomnosti na vyučovaní zo strany zákonného zástupcu alebo príslušného lekára.</w:t>
      </w:r>
    </w:p>
    <w:p w14:paraId="07BB68E5" w14:textId="77777777" w:rsidR="008151DF" w:rsidRDefault="008151DF" w:rsidP="008151DF">
      <w:r w:rsidRPr="008151DF">
        <w:t>12. V prípade úrazu, ohrozenia alebo zaznamenania konania ohrozujúceho iných žiakov ihneď informovať vyučujúceho, pedagogický dozor, prípadne najbližšiu dospelú osobu.</w:t>
      </w:r>
    </w:p>
    <w:p w14:paraId="41D7668E" w14:textId="3D317FCA" w:rsidR="004C2DC1" w:rsidRDefault="004C2DC1" w:rsidP="008151DF">
      <w:r>
        <w:t>13. Na koncerty a verejné vystúpenia byť oblečený primerane dôležitosti podujatia.</w:t>
      </w:r>
    </w:p>
    <w:p w14:paraId="2AFC36D0" w14:textId="45233E74" w:rsidR="00CB18D3" w:rsidRDefault="00CB18D3" w:rsidP="008151DF">
      <w:r>
        <w:t xml:space="preserve">14. Žiak je povinný pri nástupe do 1. ročníka mať svoj vlastný hudobný nástroj. Jeho kúpu je potrebné vopred konzultovať s triednym učiteľom. </w:t>
      </w:r>
    </w:p>
    <w:p w14:paraId="677EA38E" w14:textId="0005BB82" w:rsidR="00142F41" w:rsidRDefault="00142F41" w:rsidP="008151DF">
      <w:r>
        <w:t>1</w:t>
      </w:r>
      <w:r w:rsidR="00CB18D3">
        <w:t>5</w:t>
      </w:r>
      <w:r>
        <w:t xml:space="preserve">. </w:t>
      </w:r>
      <w:r w:rsidR="00CB18D3">
        <w:t>Žiak je povinný p</w:t>
      </w:r>
      <w:r>
        <w:t xml:space="preserve">red každou akciou školy, kde sa vyžaduje vycestovanie mimo mesta školy je potrebný informovaný súhlas rodiča o účasti žiaka na danom podujatí. </w:t>
      </w:r>
    </w:p>
    <w:p w14:paraId="3D16BD44" w14:textId="012A14D8" w:rsidR="0067580B" w:rsidRDefault="00BD151F" w:rsidP="008151DF">
      <w:r>
        <w:lastRenderedPageBreak/>
        <w:t>1</w:t>
      </w:r>
      <w:r w:rsidR="00CB18D3">
        <w:t>6</w:t>
      </w:r>
      <w:r>
        <w:t>. Žiak je povinný sa zúčastňovať na činnostiach, ktoré škola organizuje a iných podujatiach, ktoré naplánoval spoločne so svojim triednym učiteľom.</w:t>
      </w:r>
    </w:p>
    <w:p w14:paraId="278C848E" w14:textId="1DE0E2D6" w:rsidR="00CB18D3" w:rsidRPr="008151DF" w:rsidRDefault="0067580B" w:rsidP="008151DF">
      <w:r>
        <w:t>1</w:t>
      </w:r>
      <w:r w:rsidR="00CB18D3">
        <w:t>7</w:t>
      </w:r>
      <w:r>
        <w:t xml:space="preserve">. Žiaci sú povinný dodržiavať pravidlá školského poriadku a správať sa s úctou k spolužiakom aj pedagógom. </w:t>
      </w:r>
      <w:r w:rsidR="00BD151F">
        <w:t xml:space="preserve"> </w:t>
      </w:r>
    </w:p>
    <w:p w14:paraId="3BB3D8F5" w14:textId="77777777" w:rsidR="008151DF" w:rsidRPr="008151DF" w:rsidRDefault="008151DF" w:rsidP="008151DF">
      <w:r w:rsidRPr="008151DF">
        <w:rPr>
          <w:b/>
          <w:bCs/>
        </w:rPr>
        <w:t>3.3. Žiakovi je zakázané:</w:t>
      </w:r>
    </w:p>
    <w:p w14:paraId="7D96F894" w14:textId="1FC5FAB4" w:rsidR="008151DF" w:rsidRPr="008151DF" w:rsidRDefault="008151DF" w:rsidP="008151DF">
      <w:r w:rsidRPr="008151DF">
        <w:t>1. šikanovať žiakov a zamestnancov školy, vydierať ich, okrádať a ubližovať im</w:t>
      </w:r>
      <w:r w:rsidR="006F1B21">
        <w:t>,</w:t>
      </w:r>
    </w:p>
    <w:p w14:paraId="23CB5435" w14:textId="01D1B1E8" w:rsidR="008151DF" w:rsidRPr="008151DF" w:rsidRDefault="008151DF" w:rsidP="008151DF">
      <w:r w:rsidRPr="008151DF">
        <w:t>2. fajčiť a požívať tabakové výrobky vrátane elektronických cigariet v priestoroch a areáli školy a pri činnostiach organizovaných školou mimo priestorov školy</w:t>
      </w:r>
      <w:r w:rsidR="006F1B21">
        <w:t>,</w:t>
      </w:r>
    </w:p>
    <w:p w14:paraId="4A6A3445" w14:textId="54FA3BF9" w:rsidR="008151DF" w:rsidRPr="008151DF" w:rsidRDefault="008151DF" w:rsidP="008151DF">
      <w:r w:rsidRPr="008151DF">
        <w:t>3. počas vyučovania používať mobilný telefón alebo iné obdobné osobné zariadenie elektronickej komunikácie (ďalej len „komunikačný prostriedok“), vrátane slúchadiel na počúvanie hudby a iné produkty zaradené do kategórie informačno-komunikačných technológií prinesených so sebou</w:t>
      </w:r>
      <w:r w:rsidR="006F1B21">
        <w:t>,</w:t>
      </w:r>
    </w:p>
    <w:p w14:paraId="67640BB0" w14:textId="6AE7FB05" w:rsidR="008151DF" w:rsidRPr="008151DF" w:rsidRDefault="008151DF" w:rsidP="008151DF">
      <w:r w:rsidRPr="008151DF">
        <w:t>4. prinášať do školy a požívať alkohol, drogy a iné návykové, omamné, psychotropné a zdraviu škodlivé látky v akejkoľvek forme</w:t>
      </w:r>
      <w:r w:rsidR="006F1B21">
        <w:t>,</w:t>
      </w:r>
    </w:p>
    <w:p w14:paraId="042149DD" w14:textId="6F0B9215" w:rsidR="008151DF" w:rsidRPr="008151DF" w:rsidRDefault="008151DF" w:rsidP="008151DF">
      <w:r w:rsidRPr="008151DF">
        <w:t>5. prinášať do školy alebo na činnosti organizované školou predmety, ktoré ohrozujú bezpečnosť a zdravie ostatných žiakov a zamestnancov, alebo predmety a propagačný materiál napádajúci demokraciu a ohrozujúci mravnú výchovu mládeže</w:t>
      </w:r>
      <w:r w:rsidR="006F1B21">
        <w:t>,</w:t>
      </w:r>
    </w:p>
    <w:p w14:paraId="0C1B5E7B" w14:textId="7E4DF15C" w:rsidR="008151DF" w:rsidRPr="008151DF" w:rsidRDefault="008151DF" w:rsidP="008151DF">
      <w:r w:rsidRPr="008151DF">
        <w:t>6. v škole hrať hazardné hry, prinášať cennosti a väčšie sumy peňažnej hotovosti</w:t>
      </w:r>
      <w:r w:rsidR="006F1B21">
        <w:t>,</w:t>
      </w:r>
    </w:p>
    <w:p w14:paraId="11045B32" w14:textId="74A994DD" w:rsidR="008151DF" w:rsidRPr="008151DF" w:rsidRDefault="008151DF" w:rsidP="008151DF">
      <w:r w:rsidRPr="008151DF">
        <w:t>7. manipulovať s technickými zariadeniami slúžiacimi na ochranu budovy a majetku školy a monitorovanie osôb</w:t>
      </w:r>
      <w:r w:rsidR="006F1B21">
        <w:t>,</w:t>
      </w:r>
    </w:p>
    <w:p w14:paraId="6F2B3DB7" w14:textId="09D4D1B6" w:rsidR="008151DF" w:rsidRPr="008151DF" w:rsidRDefault="008151DF" w:rsidP="008151DF">
      <w:r w:rsidRPr="008151DF">
        <w:t>8. akýmkoľvek spôsobom poškodzovať a znehodnocovať priestory a zariadenie (inventár) školy</w:t>
      </w:r>
      <w:r w:rsidR="006F1B21">
        <w:t>,</w:t>
      </w:r>
    </w:p>
    <w:p w14:paraId="2D51C366" w14:textId="3A66D47D" w:rsidR="006F1B21" w:rsidRDefault="008151DF" w:rsidP="008151DF">
      <w:r w:rsidRPr="008151DF">
        <w:t>9. manipulovať s oknami, inventárom školy, prístrojmi a náradím bez súhlasu a pokynu vyučujúceho.</w:t>
      </w:r>
    </w:p>
    <w:p w14:paraId="111DF20C" w14:textId="77777777" w:rsidR="006F1B21" w:rsidRPr="008151DF" w:rsidRDefault="006F1B21" w:rsidP="008151DF"/>
    <w:p w14:paraId="2F253FFB" w14:textId="77777777" w:rsidR="008151DF" w:rsidRPr="008151DF" w:rsidRDefault="008151DF" w:rsidP="008151DF">
      <w:r w:rsidRPr="008151DF">
        <w:rPr>
          <w:b/>
          <w:bCs/>
        </w:rPr>
        <w:t>3.4. Práva zákonného zástupcu žiaka</w:t>
      </w:r>
    </w:p>
    <w:p w14:paraId="431446C4" w14:textId="77777777" w:rsidR="008151DF" w:rsidRPr="008151DF" w:rsidRDefault="008151DF" w:rsidP="008151DF">
      <w:r w:rsidRPr="008151DF">
        <w:t>1. Vybrať pre svoje dieťa školu alebo školské zariadenie, ktoré poskytuje výchovu a vzdelávanie zodpovedajúce schopnostiam, zdravotnému stavu, záujmom a záľubám dieťaťa, jeho vierovyznaniu, svetonázoru, národnosti a etnickej príslušnosti; právo na slobodnú voľbu školy alebo školského zariadenia možno uplatňovať v súlade s možnosťami výchovno-vzdelávacej sústavy.</w:t>
      </w:r>
    </w:p>
    <w:p w14:paraId="7BEBAB16" w14:textId="77777777" w:rsidR="008151DF" w:rsidRPr="008151DF" w:rsidRDefault="008151DF" w:rsidP="008151DF">
      <w:r w:rsidRPr="008151DF">
        <w:t>2. Žiadať, aby sa v rámci výchovy a vzdelávania v škole alebo v školskom zariadení poskytovali deťom a žiakom informácie a vedomosti vecne a mnohostranne v súlade so súčasným poznaním sveta a v súlade s princípmi a cieľmi výchovy a vzdelávania podľa </w:t>
      </w:r>
      <w:hyperlink r:id="rId16" w:tgtFrame="_blank" w:history="1">
        <w:r w:rsidRPr="00CB18D3">
          <w:rPr>
            <w:rStyle w:val="Hypertextovprepojenie"/>
            <w:color w:val="auto"/>
            <w:u w:val="none"/>
          </w:rPr>
          <w:t>školského zákona</w:t>
        </w:r>
      </w:hyperlink>
      <w:r w:rsidRPr="00CB18D3">
        <w:t>.</w:t>
      </w:r>
    </w:p>
    <w:p w14:paraId="1B0F5BB0" w14:textId="77777777" w:rsidR="008151DF" w:rsidRPr="008151DF" w:rsidRDefault="008151DF" w:rsidP="008151DF">
      <w:r w:rsidRPr="008151DF">
        <w:lastRenderedPageBreak/>
        <w:t>3. Oboznámiť sa s výchovno-vzdelávacím programom školy alebo školského zariadenia a so školským poriadkom.</w:t>
      </w:r>
    </w:p>
    <w:p w14:paraId="407201C4" w14:textId="4E476FBB" w:rsidR="008151DF" w:rsidRPr="008151DF" w:rsidRDefault="008151DF" w:rsidP="008151DF">
      <w:r w:rsidRPr="008151DF">
        <w:t xml:space="preserve">4. Byť informovaný o výchovno-vzdelávacích výsledkoch svojho dieťaťa. </w:t>
      </w:r>
    </w:p>
    <w:p w14:paraId="70BA899A" w14:textId="110F261C" w:rsidR="008151DF" w:rsidRPr="008151DF" w:rsidRDefault="00A03E19" w:rsidP="008151DF">
      <w:r>
        <w:t>5</w:t>
      </w:r>
      <w:r w:rsidR="008151DF" w:rsidRPr="008151DF">
        <w:t>. Zúčastňovať sa výchovy a vzdelávania po predchádzajúcom súhlase riaditeľa školy.</w:t>
      </w:r>
    </w:p>
    <w:p w14:paraId="3F3DCB23" w14:textId="612E0DFB" w:rsidR="008151DF" w:rsidRPr="008151DF" w:rsidRDefault="00A03E19" w:rsidP="008151DF">
      <w:r>
        <w:t>6</w:t>
      </w:r>
      <w:r w:rsidR="008151DF" w:rsidRPr="008151DF">
        <w:t>. Vyjadrovať sa k výchovno-vzdelávaciemu programu školy a školského zariadenia prostredníctvom orgánov školskej samosprávy.</w:t>
      </w:r>
    </w:p>
    <w:p w14:paraId="40A6D0A9" w14:textId="7EBC0F13" w:rsidR="008151DF" w:rsidRPr="008151DF" w:rsidRDefault="00A03E19" w:rsidP="008151DF">
      <w:r>
        <w:t>7</w:t>
      </w:r>
      <w:r w:rsidR="008151DF" w:rsidRPr="008151DF">
        <w:t>. Byť prítomný na komisionálnom preskúšaní svojho dieťaťa po predchádzajúcom súhlase riaditeľa školy.</w:t>
      </w:r>
    </w:p>
    <w:p w14:paraId="5A9FC028" w14:textId="52C964BB" w:rsidR="008151DF" w:rsidRPr="008151DF" w:rsidRDefault="00A03E19" w:rsidP="008151DF">
      <w:r>
        <w:t>8</w:t>
      </w:r>
      <w:r w:rsidR="008151DF" w:rsidRPr="008151DF">
        <w:t>. Právo na poskytnutie kópie individuálneho vzdelávacieho programu, vrátane jeho zmien a doplnení, ak sa podľa neho vzdeláva.</w:t>
      </w:r>
    </w:p>
    <w:p w14:paraId="3D9B936D" w14:textId="61466950" w:rsidR="008151DF" w:rsidRPr="008151DF" w:rsidRDefault="00A03E19" w:rsidP="008151DF">
      <w:r>
        <w:t>9</w:t>
      </w:r>
      <w:r w:rsidR="008151DF" w:rsidRPr="008151DF">
        <w:t xml:space="preserve">. Právo na poskytnutie základnej informácie o prebranom učive, ak sa žiak ospravedlnene nezúčastní výchovno-vzdelávacieho procesu v trvaní viac ako </w:t>
      </w:r>
      <w:r w:rsidR="00CB18D3">
        <w:t>dva</w:t>
      </w:r>
      <w:r w:rsidR="008151DF" w:rsidRPr="008151DF">
        <w:t xml:space="preserve"> </w:t>
      </w:r>
      <w:r>
        <w:t>týžd</w:t>
      </w:r>
      <w:r w:rsidR="00CB18D3">
        <w:t>ne</w:t>
      </w:r>
      <w:r w:rsidR="008151DF" w:rsidRPr="008151DF">
        <w:t>, a to na základe žiadosti zákonného zástupcu prostredníctvom elektronickej komunikácie alebo iným dohodnutým spôsobom, a to najmenej v rozsahu názvu prebraného učiva</w:t>
      </w:r>
      <w:r w:rsidR="009D0AF0">
        <w:t>.</w:t>
      </w:r>
    </w:p>
    <w:p w14:paraId="14738EB9" w14:textId="0F527684" w:rsidR="008151DF" w:rsidRPr="008151DF" w:rsidRDefault="008151DF" w:rsidP="008151DF">
      <w:r w:rsidRPr="008151DF">
        <w:t>1</w:t>
      </w:r>
      <w:r w:rsidR="00A03E19">
        <w:t>0</w:t>
      </w:r>
      <w:r w:rsidRPr="008151DF">
        <w:t xml:space="preserve">. Právo na sprístupnenie písomnej práce žiaka na nahliadnutie, ak o to zákonný zástupca požiadal do </w:t>
      </w:r>
      <w:r w:rsidR="009D0AF0">
        <w:t>7</w:t>
      </w:r>
      <w:r w:rsidRPr="008151DF">
        <w:t xml:space="preserve"> pracovných dní odo dňa vyhodnotenia písomnej práce.</w:t>
      </w:r>
    </w:p>
    <w:p w14:paraId="303705AE" w14:textId="77777777" w:rsidR="008151DF" w:rsidRPr="009D0AF0" w:rsidRDefault="008151DF" w:rsidP="008151DF">
      <w:r w:rsidRPr="009D0AF0">
        <w:t>12. Právo požiadať o vyjadrenie na účel poskytnutia podporného opatrenia podľa </w:t>
      </w:r>
      <w:hyperlink r:id="rId17" w:tgtFrame="_blank" w:history="1">
        <w:r w:rsidRPr="009D0AF0">
          <w:rPr>
            <w:rStyle w:val="Hypertextovprepojenie"/>
            <w:color w:val="auto"/>
            <w:u w:val="none"/>
          </w:rPr>
          <w:t>§ 145b ods. 2 školského zákona</w:t>
        </w:r>
      </w:hyperlink>
      <w:r w:rsidRPr="009D0AF0">
        <w:t>.</w:t>
      </w:r>
    </w:p>
    <w:p w14:paraId="315B1E33" w14:textId="183E4ECB" w:rsidR="006F1B21" w:rsidRPr="008151DF" w:rsidRDefault="008151DF" w:rsidP="008151DF">
      <w:r w:rsidRPr="008151DF">
        <w:t xml:space="preserve">13. Právo na elektronickú formu komunikácie so školou prostredníctvom školského informačného systému (portál </w:t>
      </w:r>
      <w:proofErr w:type="spellStart"/>
      <w:r w:rsidRPr="008151DF">
        <w:t>Edupage</w:t>
      </w:r>
      <w:proofErr w:type="spellEnd"/>
      <w:r w:rsidRPr="008151DF">
        <w:t>) na základe doručených prístupových údajov.</w:t>
      </w:r>
    </w:p>
    <w:p w14:paraId="749266E6" w14:textId="77777777" w:rsidR="008151DF" w:rsidRPr="008151DF" w:rsidRDefault="008151DF" w:rsidP="008151DF">
      <w:r w:rsidRPr="008151DF">
        <w:rPr>
          <w:b/>
          <w:bCs/>
        </w:rPr>
        <w:t>3.5. Povinnosti zákonného zástupcu žiaka</w:t>
      </w:r>
    </w:p>
    <w:p w14:paraId="2F828921" w14:textId="77777777" w:rsidR="008151DF" w:rsidRPr="008151DF" w:rsidRDefault="008151DF" w:rsidP="008151DF">
      <w:r w:rsidRPr="008151DF">
        <w:t>1. Dodržiavať podmienky výchovno-vzdelávacieho procesu svojho dieťaťa určené školským poriadkom.</w:t>
      </w:r>
    </w:p>
    <w:p w14:paraId="3DD38F54" w14:textId="77777777" w:rsidR="008151DF" w:rsidRDefault="008151DF" w:rsidP="008151DF">
      <w:r w:rsidRPr="008151DF">
        <w:t>2. Vytvárať pre dieťa vhodné podmienky na prípravu na výchovu a vzdelávanie v škole a na plnenie školských povinností a rešpektovať jeho špeciálne výchovno-vzdelávacie potreby.</w:t>
      </w:r>
    </w:p>
    <w:p w14:paraId="4F9F4E0C" w14:textId="0FA25143" w:rsidR="009D0AF0" w:rsidRPr="008151DF" w:rsidRDefault="009D0AF0" w:rsidP="008151DF">
      <w:r>
        <w:t xml:space="preserve">3. Rodič je povinný v stanovenom termíne uhradiť všetky poplatky týkajúce sa štúdia. Výšku školného určuje zriaďovateľ všeobecne záväzným nariadením. Ak sa žiak bez vážnych dôvodov nezúčastňuje vyučovania, zaplatené školné sa nevracia. Školné je možné vrátiť iba ak žiak nenavštevuje ZUŠ dlhšie ako 4 týždne a dôvod musí riadne preukázať. </w:t>
      </w:r>
    </w:p>
    <w:p w14:paraId="782E6945" w14:textId="606D468F" w:rsidR="008151DF" w:rsidRPr="008151DF" w:rsidRDefault="006F1B21" w:rsidP="008151DF">
      <w:r>
        <w:t>4</w:t>
      </w:r>
      <w:r w:rsidR="008151DF" w:rsidRPr="008151DF">
        <w:t>. Informovať školu o zmene zdravotnej spôsobilosti dieťaťa, jeho zdravotných problémoch, infekčnom ochorení v rodine žiaka alebo iných závažných skutočnostiach, ktoré by mohli mať vplyv na priebeh výchovy a vzdelávania a na výkon odborných činností.</w:t>
      </w:r>
    </w:p>
    <w:p w14:paraId="27898184" w14:textId="2AD38A59" w:rsidR="008151DF" w:rsidRPr="008151DF" w:rsidRDefault="006F1B21" w:rsidP="008151DF">
      <w:r>
        <w:t>5</w:t>
      </w:r>
      <w:r w:rsidR="008151DF" w:rsidRPr="008151DF">
        <w:t>. Nahradiť škodu, ktorú žiak preukázateľným spôsobom úmyselne spôsobil.</w:t>
      </w:r>
    </w:p>
    <w:p w14:paraId="613A6BC2" w14:textId="1765CE0B" w:rsidR="008151DF" w:rsidRPr="008151DF" w:rsidRDefault="006F1B21" w:rsidP="008151DF">
      <w:r>
        <w:lastRenderedPageBreak/>
        <w:t>6</w:t>
      </w:r>
      <w:r w:rsidR="008151DF" w:rsidRPr="008151DF">
        <w:t xml:space="preserve">. </w:t>
      </w:r>
      <w:r w:rsidR="00A03E19">
        <w:t>D</w:t>
      </w:r>
      <w:r w:rsidR="008151DF" w:rsidRPr="008151DF">
        <w:t>bať o to, aby dieťa dochádzalo do školy pravidelne a</w:t>
      </w:r>
      <w:r w:rsidR="00A03E19">
        <w:t> </w:t>
      </w:r>
      <w:r w:rsidR="008151DF" w:rsidRPr="008151DF">
        <w:t>včas</w:t>
      </w:r>
      <w:r w:rsidR="00A03E19">
        <w:t>. D</w:t>
      </w:r>
      <w:r w:rsidR="008151DF" w:rsidRPr="008151DF">
        <w:t xml:space="preserve">ôvody neprítomnosti žiaka na výchovno-vzdelávacích procesoch doložiť dokladmi v súlade so všeobecne záväznými právnymi predpismi, rozhodnutiami ministra školstva </w:t>
      </w:r>
      <w:r w:rsidR="008151DF" w:rsidRPr="009D0AF0">
        <w:t>podľa </w:t>
      </w:r>
      <w:hyperlink r:id="rId18" w:tgtFrame="_blank" w:history="1">
        <w:r w:rsidR="008151DF" w:rsidRPr="009D0AF0">
          <w:rPr>
            <w:rStyle w:val="Hypertextovprepojenie"/>
            <w:color w:val="auto"/>
            <w:u w:val="none"/>
          </w:rPr>
          <w:t>§ 150 ods. 8 školského zákona</w:t>
        </w:r>
      </w:hyperlink>
      <w:r w:rsidR="008151DF" w:rsidRPr="009D0AF0">
        <w:t xml:space="preserve"> a </w:t>
      </w:r>
      <w:r w:rsidR="008151DF" w:rsidRPr="008151DF">
        <w:t>školským poriadkom.</w:t>
      </w:r>
    </w:p>
    <w:p w14:paraId="74E02AEE" w14:textId="1D44E194" w:rsidR="004C2DC1" w:rsidRPr="00F10880" w:rsidRDefault="006F1B21" w:rsidP="008151DF">
      <w:r>
        <w:t>7</w:t>
      </w:r>
      <w:r w:rsidR="008151DF" w:rsidRPr="008151DF">
        <w:t>. Riadne dbať o to, aby dieťa dochádzalo do školy pravidelne a včas a bezodkladne informovať školu o dôvodoch a príčinách neprítomnosti žiaka na vyučovaní.</w:t>
      </w:r>
    </w:p>
    <w:p w14:paraId="02F5E909" w14:textId="26342A9E" w:rsidR="008151DF" w:rsidRPr="008151DF" w:rsidRDefault="008151DF" w:rsidP="008151DF">
      <w:r w:rsidRPr="008151DF">
        <w:rPr>
          <w:b/>
          <w:bCs/>
        </w:rPr>
        <w:t>Čl. 4 Prevádzka a vnútorný režim školy</w:t>
      </w:r>
      <w:r w:rsidR="00142F41">
        <w:rPr>
          <w:b/>
          <w:bCs/>
        </w:rPr>
        <w:t xml:space="preserve"> </w:t>
      </w:r>
      <w:r w:rsidRPr="008151DF">
        <w:rPr>
          <w:b/>
          <w:bCs/>
        </w:rPr>
        <w:t>a školského zariadenia</w:t>
      </w:r>
    </w:p>
    <w:p w14:paraId="2EF9BA10" w14:textId="2F00A32E" w:rsidR="008151DF" w:rsidRPr="008151DF" w:rsidRDefault="008151DF" w:rsidP="008151DF">
      <w:r w:rsidRPr="008151DF">
        <w:t xml:space="preserve">1. Pred začiatkom vyučovacej hodiny si </w:t>
      </w:r>
      <w:r w:rsidR="006F1B21">
        <w:t xml:space="preserve">žiak </w:t>
      </w:r>
      <w:r w:rsidRPr="008151DF">
        <w:t xml:space="preserve">pripraví pomôcky a pokojne očakáva príchod vyučujúceho. Ak sa učiteľ nedostaví na vyučovanie </w:t>
      </w:r>
      <w:r w:rsidRPr="00A03E19">
        <w:t>do </w:t>
      </w:r>
      <w:r w:rsidR="009D0AF0">
        <w:t>10</w:t>
      </w:r>
      <w:r w:rsidR="00A03E19" w:rsidRPr="00A03E19">
        <w:t xml:space="preserve"> minút</w:t>
      </w:r>
      <w:r w:rsidR="00A03E19">
        <w:rPr>
          <w:i/>
          <w:iCs/>
        </w:rPr>
        <w:t xml:space="preserve"> </w:t>
      </w:r>
      <w:r w:rsidRPr="008151DF">
        <w:t xml:space="preserve">od začatia vyučovacej hodiny, </w:t>
      </w:r>
      <w:r w:rsidR="00A03E19">
        <w:t>žiak</w:t>
      </w:r>
      <w:r w:rsidRPr="008151DF">
        <w:t xml:space="preserve"> to oznámi riaditeľovi školy alebo pracovníkovi na sekretariáte školy.</w:t>
      </w:r>
    </w:p>
    <w:p w14:paraId="3D63CFB5" w14:textId="0232E7CA" w:rsidR="008151DF" w:rsidRPr="008151DF" w:rsidRDefault="008151DF" w:rsidP="008151DF">
      <w:r w:rsidRPr="008151DF">
        <w:t>2. Vstup do odborných učební je možný len v sprievode a za prítomnosti vyučujúceho a pri dodržaní podmienky vnútorných prevádzkových poriadkov týchto učební. V uvedených priestoroch je žiak povinný dodržiavať bezpečnostné predpisy a má zakázané svojvoľne manipulovať s rozvodovými a plynovými uzávermi, elektrickými zariadeniami.</w:t>
      </w:r>
    </w:p>
    <w:p w14:paraId="39241FB5" w14:textId="77777777" w:rsidR="008151DF" w:rsidRPr="008151DF" w:rsidRDefault="008151DF" w:rsidP="008151DF">
      <w:r w:rsidRPr="008151DF">
        <w:t>3. Počas prestávok sa žiak správa disciplinovane a pokojne s ohľadom na to, aby bola umožnená príprava na nasledujúcu vyučovaciu hodinu. Žiak nesmie byť hlučný, neslušný, používať vulgárne výrazy a provokatívne sa správať, nebehá po triede a po chodbách a bez potreby sa nezdržiava na toaletách. Neničí školské zariadenie, papiere a odpadky odhadzuje do pripravených košov. Nie je dovolené odhadzovať ich do záchodových mís, pisoárov, umývadiel a voľne v školskom areáli.</w:t>
      </w:r>
    </w:p>
    <w:p w14:paraId="0E40A307" w14:textId="3AA33291" w:rsidR="008151DF" w:rsidRPr="008151DF" w:rsidRDefault="00A03E19" w:rsidP="008151DF">
      <w:r>
        <w:t>4</w:t>
      </w:r>
      <w:r w:rsidR="008151DF" w:rsidRPr="008151DF">
        <w:t>. Po skončení poslednej vyučovacej hodiny žiak skontroluje svoje miesto</w:t>
      </w:r>
      <w:r>
        <w:t xml:space="preserve"> a</w:t>
      </w:r>
      <w:r w:rsidR="008151DF" w:rsidRPr="008151DF">
        <w:t xml:space="preserve"> odstráni odpadky. Na pokyn učiteľa opustí triedu, prezuje</w:t>
      </w:r>
      <w:r w:rsidR="006F1B21">
        <w:t xml:space="preserve"> sa</w:t>
      </w:r>
      <w:r w:rsidR="008151DF" w:rsidRPr="008151DF">
        <w:t xml:space="preserve">, oblečie a disciplinovane opustí budovu školy. </w:t>
      </w:r>
    </w:p>
    <w:p w14:paraId="1733E9D2" w14:textId="1ABA95AF" w:rsidR="008151DF" w:rsidRPr="008151DF" w:rsidRDefault="00A03E19" w:rsidP="008151DF">
      <w:r>
        <w:t>5</w:t>
      </w:r>
      <w:r w:rsidR="008151DF" w:rsidRPr="008151DF">
        <w:t>. Ak sa žiak nemôže zúčastniť na výchove a vzdelávaní v škole, jeho zákonný zástupca je povinný oznámiť škole bez zbytočného odkladu príčinu jeho neprítomnosti. Za dôvod ospravedlniteľnej neprítomnosti dieťaťa alebo žiaka sa uznáva najmä choroba, prípadne lekárom alebo príslušným regionálnym úradom verejného zdravotníctva nariadená karanténa, mimoriadne nepriaznivé poveternostné podmienky alebo náhle prerušenie premávky hromadných dopravných prostriedkov, mimoriadne udalosti v rodine alebo účasť žiaka na súťažiach. Škola môže ospravedlniť aj iné dôvody po zvážení všetkých okolností.</w:t>
      </w:r>
    </w:p>
    <w:p w14:paraId="3D9DC8AC" w14:textId="7AEEBE83" w:rsidR="008151DF" w:rsidRPr="008151DF" w:rsidRDefault="00A03E19" w:rsidP="008151DF">
      <w:r>
        <w:t>6</w:t>
      </w:r>
      <w:r w:rsidR="008151DF" w:rsidRPr="008151DF">
        <w:t xml:space="preserve">. </w:t>
      </w:r>
      <w:r w:rsidR="004C2DC1">
        <w:t xml:space="preserve">Ak žiak vymešká z akýchkoľvek dôvodov v priebehu klasifikačného obdobia v predmete viac ako 30% vyučovacích hodín, vyučujúci daného predmetu podá návrh na pedagogickej rade žiaka neklasifikovať a po schválení </w:t>
      </w:r>
      <w:r w:rsidR="000E6A7E">
        <w:t xml:space="preserve">pedagogickou radou </w:t>
      </w:r>
      <w:r w:rsidR="004C2DC1">
        <w:t xml:space="preserve">riaditeľka školy umožní jeho komisionálne preskúšanie. </w:t>
      </w:r>
    </w:p>
    <w:p w14:paraId="7BCFBEDC" w14:textId="129B5F05" w:rsidR="008151DF" w:rsidRDefault="00A01D33" w:rsidP="008151DF">
      <w:r>
        <w:t>7</w:t>
      </w:r>
      <w:r w:rsidR="008151DF" w:rsidRPr="008151DF">
        <w:t>. Ak nadväzujúca neprítomnosť je z iného dôvodu, ako je ochorenie, škola môže vyžadovať potvrdenie od rodiča za vyučovacie dni, ktoré nasledujú po ochorení.</w:t>
      </w:r>
    </w:p>
    <w:p w14:paraId="5B1D5DE0" w14:textId="2F325188" w:rsidR="004C2DC1" w:rsidRDefault="004C2DC1" w:rsidP="008151DF">
      <w:r>
        <w:t xml:space="preserve">8. Za </w:t>
      </w:r>
      <w:r w:rsidR="00AE1938">
        <w:t xml:space="preserve">10% </w:t>
      </w:r>
      <w:r>
        <w:t>neospravedln</w:t>
      </w:r>
      <w:r w:rsidR="00AE1938">
        <w:t>ených</w:t>
      </w:r>
      <w:r>
        <w:t xml:space="preserve"> hodiny môže byť žiak vylúčený z ďalšieho štúdia. </w:t>
      </w:r>
    </w:p>
    <w:p w14:paraId="281F098D" w14:textId="3BA1875A" w:rsidR="004C2DC1" w:rsidRPr="008151DF" w:rsidRDefault="004C2DC1" w:rsidP="008151DF">
      <w:r>
        <w:lastRenderedPageBreak/>
        <w:t xml:space="preserve">9. </w:t>
      </w:r>
      <w:r w:rsidR="00142F41">
        <w:t xml:space="preserve">V prípade, ak sa žiak nedostaví na vyučovanie z vlastnej viny, vyučovacia hodina sa nenahrádza. Taktiež sa nenahrádzajú hodiny v čase v ktorom sú učitelia povinní zúčastniť sa akcii organizované školou a ktoré organizujú nadriadené orgány. </w:t>
      </w:r>
    </w:p>
    <w:p w14:paraId="22EE9ADB" w14:textId="3D1D4848" w:rsidR="008151DF" w:rsidRPr="008151DF" w:rsidRDefault="00A01D33" w:rsidP="008151DF">
      <w:r>
        <w:t>8</w:t>
      </w:r>
      <w:r w:rsidR="008151DF" w:rsidRPr="008151DF">
        <w:t>. Ak sa vyhlási výnimočný stav, núdzový stav alebo mimoriadna situácia, ak sa nariadi zákaz prevádzky škôl a školských zariadení podľa osobitného predpisu alebo ak v období školského vyučovania dôjde k živelnej pohrome alebo k udalosti, pri ktorej môžu byť ohrozené život alebo zdravie detí, žiakov alebo zamestnancov škôl a školských zariadení, minister školstva môže rozhodnúť o zvýšení počtu vyučovacích dní, ako je 5 po sebe nasledujúcich vyučovacích dní a súhrnne počas mesiaca najviac 10 vyučovacích dní.</w:t>
      </w:r>
    </w:p>
    <w:p w14:paraId="36B7959B" w14:textId="37DE7E93" w:rsidR="008151DF" w:rsidRDefault="00A01D33" w:rsidP="008151DF">
      <w:r>
        <w:t>9</w:t>
      </w:r>
      <w:r w:rsidR="008151DF" w:rsidRPr="008151DF">
        <w:t>. Škola v prípade podozrenia zo zanedbávania zdravotnej starostlivosti o žiaka a zanedbávania starostlivosti o plnenie povinnej školskej dochádzky, a to pri neustále sa opakujúcich predkladaniach žiadostí o ospravedlnenie zo zdravotných dôvodov zo strany zákonného zástupcu bez predloženia lekárskeho potvrdenia, zváži možnosť kontaktovať úrad práce, sociálnych vecí a rodiny.</w:t>
      </w:r>
    </w:p>
    <w:p w14:paraId="0C182AA0" w14:textId="7CC537AF" w:rsidR="0067580B" w:rsidRPr="008151DF" w:rsidRDefault="0067580B" w:rsidP="008151DF">
      <w:r>
        <w:t>10.</w:t>
      </w:r>
      <w:r w:rsidRPr="0067580B">
        <w:t xml:space="preserve"> Vedenie školy pravidelne monitoruje dodržiavanie princípu rovného prístupu k vzdelaniu. V prípade zistenia porušenia zákazu segregácie prijme nevyhnutné opatrenia na nápravu situácie.</w:t>
      </w:r>
    </w:p>
    <w:p w14:paraId="7BB26B54" w14:textId="76A9A1FA" w:rsidR="008151DF" w:rsidRDefault="008151DF" w:rsidP="008151DF">
      <w:r w:rsidRPr="008151DF">
        <w:t>1</w:t>
      </w:r>
      <w:r w:rsidR="00A01D33">
        <w:t>1</w:t>
      </w:r>
      <w:r w:rsidRPr="008151DF">
        <w:t>. Ak žiak nemôže prísť do školy pre vopred známu príčinu, môže rodič požiadať o uvoľnenie z vyučovania: Z jednej vyučovacej hodiny uvoľňuje príslušný učiteľ, ale žiak je povinný o tom informovať aj triedneho učiteľa</w:t>
      </w:r>
      <w:r w:rsidR="00A01D33">
        <w:t>.</w:t>
      </w:r>
    </w:p>
    <w:p w14:paraId="4301AF85" w14:textId="6266BDFC" w:rsidR="0067580B" w:rsidRPr="008151DF" w:rsidRDefault="0067580B" w:rsidP="008151DF">
      <w:r>
        <w:t>12.</w:t>
      </w:r>
      <w:r w:rsidRPr="0067580B">
        <w:t xml:space="preserve"> Každý žiak má právo na ochranu pred diskrimináciou a nerovnakým zaobchádzaním. Akékoľvek podozrenie na diskrimináciu alebo segregáciu je potrebné nahlásiť vedeniu školy, ktoré je povinné konať v súlade s právnymi predpismi.</w:t>
      </w:r>
    </w:p>
    <w:p w14:paraId="6AF85A98" w14:textId="7F4B6169" w:rsidR="008151DF" w:rsidRPr="008151DF" w:rsidRDefault="00A01D33" w:rsidP="008151DF">
      <w:r>
        <w:t>13</w:t>
      </w:r>
      <w:r w:rsidR="008151DF" w:rsidRPr="008151DF">
        <w:t>. Neskorý príchod na vyučovanie žiak zdôvodňuje a ospravedlňuje v triede u príslušného vyučujúceho. Opakované neskoré príchody budú zaznamenané a</w:t>
      </w:r>
      <w:r w:rsidR="000E6A7E">
        <w:t xml:space="preserve"> triedny učiteľ bezodkladne informuje zákonného zástupcu žiaka. </w:t>
      </w:r>
    </w:p>
    <w:p w14:paraId="54B8662A" w14:textId="20D91779" w:rsidR="008151DF" w:rsidRPr="008151DF" w:rsidRDefault="00A01D33" w:rsidP="008151DF">
      <w:r>
        <w:t>14</w:t>
      </w:r>
      <w:r w:rsidR="008151DF" w:rsidRPr="008151DF">
        <w:t>. Zo školskej akcie organizovanej mimo areálu školy, ktorá sa končí neskôr ako povinné vyučovanie, môžu žiaci odísť so súhlasom učiteľa domov. Z miesta konania školskej akcie končiacej sa skôr ako povinné vyučovanie môže byť žiak uvoľnený len na základe písomného súhlasu zákonného zástupcu. Miesto rozchodu musí byť určené tak, aby bola garantovaná bezpečnosť návratu žiakov domov.</w:t>
      </w:r>
    </w:p>
    <w:p w14:paraId="4134374B" w14:textId="01546920" w:rsidR="008151DF" w:rsidRPr="008151DF" w:rsidRDefault="008151DF" w:rsidP="008151DF">
      <w:r w:rsidRPr="008151DF">
        <w:t xml:space="preserve">22. Žiaci základnej </w:t>
      </w:r>
      <w:r w:rsidR="00A01D33">
        <w:t xml:space="preserve">umeleckej </w:t>
      </w:r>
      <w:r w:rsidRPr="008151DF">
        <w:t>školy môžu počas vyučovania komunikačný prostriedok použiť len na účel výchovy a vzdelávania, ktorý prispieva k napĺňaniu vzdelávacích štandardov štátneho vzdelávacieho programu, alebo vtedy, ak jeho používanie na účel výchovy a vzdelávania vo vyučovacom predmete povolí učiteľ príslušného vyučovacieho predmetu.</w:t>
      </w:r>
    </w:p>
    <w:p w14:paraId="0B3A1084" w14:textId="77777777" w:rsidR="008151DF" w:rsidRPr="008151DF" w:rsidRDefault="008151DF" w:rsidP="008151DF">
      <w:r w:rsidRPr="008151DF">
        <w:lastRenderedPageBreak/>
        <w:t>23. Zákaz používania komunikačného prostriedku sa nevzťahuje na žiakov so zdravotným znevýhodnením, ktorí používajú komunikačný prostriedok na účely súvisiace so zdravotným znevýhodnením.</w:t>
      </w:r>
    </w:p>
    <w:p w14:paraId="4D984A61" w14:textId="40A9C27E" w:rsidR="008151DF" w:rsidRPr="008151DF" w:rsidRDefault="008151DF" w:rsidP="008151DF">
      <w:r w:rsidRPr="008151DF">
        <w:t>24. Ak žiak použije komunikačný prostriedok v rozpore s pravidlami určenými školským poriadkom, pedagogický zamestnanec alebo odborný zamestnanec školy, ktorý disponuje takýmto zistením, komunikačný prostriedok dočasne (na čas vyučovania) odoberie a zabezpečí jeho uloženie na miesto určené riaditeľom školy. Po skončení vyučovania bude komunikačný prostriedok žiakovi vrátený</w:t>
      </w:r>
      <w:r w:rsidR="000E6A7E">
        <w:t>.</w:t>
      </w:r>
    </w:p>
    <w:p w14:paraId="6683AC54" w14:textId="57BB694F" w:rsidR="00A01D33" w:rsidRPr="00F10880" w:rsidRDefault="008151DF" w:rsidP="008151DF">
      <w:r w:rsidRPr="008151DF">
        <w:t xml:space="preserve">25. Žiak môže použiť komunikačný prostriedok počas aktivít organizovaných školou mimo školského vyučovania (výlety, </w:t>
      </w:r>
      <w:r w:rsidR="000E6A7E">
        <w:t>súťaže</w:t>
      </w:r>
      <w:r w:rsidR="00A01D33">
        <w:t xml:space="preserve"> </w:t>
      </w:r>
      <w:r w:rsidRPr="008151DF">
        <w:t>a ďalšie aktivity v súlade so školským vzdelávacím programom</w:t>
      </w:r>
      <w:r w:rsidR="00A01D33">
        <w:t>)</w:t>
      </w:r>
      <w:r w:rsidRPr="008151DF">
        <w:t xml:space="preserve"> len po predchádzajúcom súhlase príslušného pedagogického zamestnanca, ktorý v danom čase zabezpečuje výchovno-vzdelávací proces, výchovnú činnosť alebo dozor. Súhlas pedagogického zamestnanca sa vzťahuje na ním vymedzený čas alebo okolnosti, za ktorých je možné použiť komunikačný prostriedok.</w:t>
      </w:r>
    </w:p>
    <w:p w14:paraId="1859A150" w14:textId="06CFA1ED" w:rsidR="008151DF" w:rsidRPr="008151DF" w:rsidRDefault="008151DF" w:rsidP="008151DF">
      <w:r w:rsidRPr="008151DF">
        <w:rPr>
          <w:b/>
          <w:bCs/>
        </w:rPr>
        <w:t>Čl. 7 Bezpečnosť a ochrana zdravia žiakov</w:t>
      </w:r>
    </w:p>
    <w:p w14:paraId="418E38DA" w14:textId="77777777" w:rsidR="008151DF" w:rsidRPr="008151DF" w:rsidRDefault="008151DF" w:rsidP="008151DF">
      <w:r w:rsidRPr="008151DF">
        <w:t>1. Škola poskytuje nevyhnutné informácie na zaistenie bezpečnosti a ochrany zdravia detí a žiakov a vedie evidenciu školských úrazov žiakov, ku ktorým prišlo počas výchovno-vzdelávacieho procesu a pri činnostiach organizovaných školou.</w:t>
      </w:r>
    </w:p>
    <w:p w14:paraId="738B5D8B" w14:textId="77777777" w:rsidR="000E6A7E" w:rsidRDefault="008151DF" w:rsidP="008151DF">
      <w:r w:rsidRPr="008151DF">
        <w:t>2. Žiak je povinný dodržiavať všetky pravidlá týkajúce sa bezpečného správania v škole, má chrániť svoje zdravie i zdravie svojich spolužiakov. Správa sa tak, aby sebe ani svojim spolužiakom nespôsobil ujmu na zdraví.</w:t>
      </w:r>
    </w:p>
    <w:p w14:paraId="7D93A5B6" w14:textId="18F469CB" w:rsidR="008151DF" w:rsidRDefault="008151DF" w:rsidP="008151DF">
      <w:r w:rsidRPr="008151DF">
        <w:t>3. Žiak má zakázané vykláňať sa z okien, sedieť na parapetných doskách, manipulovať s oknami bez dozoru učiteľa, behať po triede a chodbách, skákať po schodoch, kĺzať sa po zábradliach</w:t>
      </w:r>
    </w:p>
    <w:p w14:paraId="39E64BA5" w14:textId="1BB07191" w:rsidR="00142F41" w:rsidRPr="008151DF" w:rsidRDefault="00142F41" w:rsidP="008151DF">
      <w:r>
        <w:t xml:space="preserve">4. Všetky písomnosti a potvrdenia si žiaci vybavujú výlučne prostredníctvom pedagóga hlavného predmetu.  </w:t>
      </w:r>
    </w:p>
    <w:p w14:paraId="24493DEA" w14:textId="77777777" w:rsidR="008151DF" w:rsidRPr="008151DF" w:rsidRDefault="008151DF" w:rsidP="008151DF">
      <w:r w:rsidRPr="008151DF">
        <w:t>4. V prípade, že žiak utrpí v škole pred začiatkom školského vyučovania, počas výchovno-vzdelávacieho procesu, školského vyučovania, cez prestávku alebo pri činnostiach organizovaných školou akýkoľvek úraz, nahlási to ihneď vyučujúcemu alebo dozor konajúcemu učiteľovi, resp. triednemu učiteľovi. Ak to nemôže v prípade úrazu urobiť sám, požiada o nahlásenie spolužiaka alebo iného žiaka školy, ktorý sa nachádza v jeho blízkosti. O školskom úraze je potrebné spísať záznam.</w:t>
      </w:r>
    </w:p>
    <w:p w14:paraId="28D90B28" w14:textId="77777777" w:rsidR="008151DF" w:rsidRPr="008151DF" w:rsidRDefault="008151DF" w:rsidP="008151DF">
      <w:r w:rsidRPr="008151DF">
        <w:t xml:space="preserve">5. Žiak školy má prísny zákaz fajčiť, požívať alkoholické nápoje, drogy a iné omamné látky a hrať hazardné hry v škole, v celom areáli školy, ale aj mimo školy a na všetkých akciách organizovaných školou. Žiak sa pod vplyvom uvedených látok nesmie zúčastniť na vyučovaní a jeho neprítomnosť z týchto dôvodov nie je možné ospravedlniť. Aj prinesenie cigariet, alkoholu, drog, prípadne iných omamných látok do areálu školy sa považuje za mimoriadne </w:t>
      </w:r>
      <w:r w:rsidRPr="008151DF">
        <w:lastRenderedPageBreak/>
        <w:t>závažné a hrubé porušenie školského poriadku. Rovnako aj propagácia týchto látok na oblečení žiakov či inými predmetmi je zakázaná.</w:t>
      </w:r>
    </w:p>
    <w:p w14:paraId="298DCC82" w14:textId="232860D9" w:rsidR="008151DF" w:rsidRPr="008151DF" w:rsidRDefault="008151DF" w:rsidP="008151DF">
      <w:r w:rsidRPr="008151DF">
        <w:t>6. Žiak chodí do školy čisto a primerane veku oblečený. Prezúva sa do zdravotne vyhovujúcich prezuviek</w:t>
      </w:r>
      <w:r w:rsidR="00DB7B3A">
        <w:t>.</w:t>
      </w:r>
    </w:p>
    <w:p w14:paraId="3FEB5BF0" w14:textId="436C2917" w:rsidR="008151DF" w:rsidRPr="008151DF" w:rsidRDefault="008151DF" w:rsidP="008151DF">
      <w:r w:rsidRPr="008151DF">
        <w:t>7. Pri prácach v odborných učebniach žiak dodržiava predpisy, o ktorých ho poučia učitelia daných predmetov.</w:t>
      </w:r>
    </w:p>
    <w:p w14:paraId="4332CF51" w14:textId="77777777" w:rsidR="008151DF" w:rsidRPr="008151DF" w:rsidRDefault="008151DF" w:rsidP="008151DF">
      <w:r w:rsidRPr="008151DF">
        <w:t>8. V prípade, že sa žiak necíti zdravotne v poriadku počas vyučovania, ohlási to ihneď vyučujúcemu. Pri úraze alebo nevoľnosti poskytne vyučujúci žiakovi prvú pomoc. Pri podozrení na vážnejší stav zabezpečí škola žiakovi lekársku pomoc.</w:t>
      </w:r>
    </w:p>
    <w:p w14:paraId="0F483B0F" w14:textId="77777777" w:rsidR="008151DF" w:rsidRPr="008151DF" w:rsidRDefault="008151DF" w:rsidP="008151DF">
      <w:r w:rsidRPr="008151DF">
        <w:t>9. V prípade zdravotných ťažkostí počas vyučovania žiak bude uvoľnený, ak zodpovednosť za žiaka preberie zákonný zástupca.</w:t>
      </w:r>
    </w:p>
    <w:p w14:paraId="610E5FC0" w14:textId="77777777" w:rsidR="008151DF" w:rsidRPr="008151DF" w:rsidRDefault="008151DF" w:rsidP="008151DF">
      <w:r w:rsidRPr="008151DF">
        <w:t>10. Žiak dodržiava pokyny na zachovanie čistoty v triede a v škole, dodržiava zásady osobnej hygieny a platné epidemiologické opatrenia.</w:t>
      </w:r>
    </w:p>
    <w:p w14:paraId="7F7C3684" w14:textId="77777777" w:rsidR="008151DF" w:rsidRPr="008151DF" w:rsidRDefault="008151DF" w:rsidP="008151DF">
      <w:r w:rsidRPr="008151DF">
        <w:t>11. Žiak nesmie nosiť do školy predmety ohrozujúce vlastné zdravie a zdravie spolužiakov a pedagogických zamestnancov, odborných zamestnancov a ostatných zamestnancov školy.</w:t>
      </w:r>
    </w:p>
    <w:p w14:paraId="5B446A20" w14:textId="1996D353" w:rsidR="008151DF" w:rsidRPr="008151DF" w:rsidRDefault="008151DF" w:rsidP="008151DF">
      <w:r w:rsidRPr="008151DF">
        <w:t xml:space="preserve">12. Za bezpečnosť žiakov počas ich pobytu v škole a výchovno-vzdelávacom zariadení, ktoré je súčasťou školy, vrátane času pred vyučovaním, cez prestávky, po vyučovaní, na školskej </w:t>
      </w:r>
      <w:r w:rsidR="00270D09">
        <w:t>akciách</w:t>
      </w:r>
      <w:r w:rsidRPr="008151DF">
        <w:t xml:space="preserve"> pri ostatnej činnosti, ktorou sa uskutočňuje školský vzdelávací program, a pri výchovných akciách organizovaných školou zodpovedajú pedagogickí zamestnanci (službu konajúci dozor).</w:t>
      </w:r>
    </w:p>
    <w:p w14:paraId="50171521" w14:textId="40BFCD51" w:rsidR="008151DF" w:rsidRPr="008151DF" w:rsidRDefault="008151DF" w:rsidP="008151DF">
      <w:r w:rsidRPr="008151DF">
        <w:rPr>
          <w:b/>
          <w:bCs/>
        </w:rPr>
        <w:t>Čl. 8 Ochrana pred sociálno-patologickými javmi,</w:t>
      </w:r>
      <w:r w:rsidR="00BD151F">
        <w:rPr>
          <w:b/>
          <w:bCs/>
        </w:rPr>
        <w:t xml:space="preserve"> </w:t>
      </w:r>
      <w:r w:rsidRPr="008151DF">
        <w:rPr>
          <w:b/>
          <w:bCs/>
        </w:rPr>
        <w:t>diskrimináciou a násilím</w:t>
      </w:r>
    </w:p>
    <w:p w14:paraId="209263EA" w14:textId="77777777" w:rsidR="008151DF" w:rsidRPr="008151DF" w:rsidRDefault="008151DF" w:rsidP="008151DF">
      <w:r w:rsidRPr="008151DF">
        <w:t>1. Prísne sa zakazujú všetky formy nenávistného správania, podnecovania k násiliu, ospravedlňovania násilia a terorizmu, propagácia extrémizmu a podnecovania ľudskej (národnostnej, rasovej, etnickej a náboženskej) neznášanlivosti a všetkých foriem diskriminácie a segregácie.</w:t>
      </w:r>
    </w:p>
    <w:p w14:paraId="2B0FC214" w14:textId="5EC8F9F0" w:rsidR="008151DF" w:rsidRPr="008151DF" w:rsidRDefault="008151DF" w:rsidP="008151DF">
      <w:r w:rsidRPr="008151DF">
        <w:t>2. Ak vznikne oprávnené podozrenie z ohrozovania mravného vývinu žiakov, je riaditeľ školy povinný bezodkladne riešiť problém v súčinnosti s triednym učiteľom</w:t>
      </w:r>
      <w:r w:rsidR="00270D09">
        <w:t xml:space="preserve"> a </w:t>
      </w:r>
      <w:r w:rsidRPr="008151DF">
        <w:t>zákonnými zástupcami</w:t>
      </w:r>
      <w:r w:rsidR="00270D09">
        <w:t>.</w:t>
      </w:r>
    </w:p>
    <w:p w14:paraId="16954A57" w14:textId="77777777" w:rsidR="008151DF" w:rsidRPr="00E97CD3" w:rsidRDefault="008151DF" w:rsidP="008151DF">
      <w:r w:rsidRPr="008151DF">
        <w:t xml:space="preserve">3. Pri akýchkoľvek náznakoch záškoláctva, agresívneho správania, šikanovania, fyzického alebo psychického týrania, delikvencie, vydierania, sexuálneho zneužívania a násilia, prejavoch extrémizmu a sympatií k spoločensky nežiaducim hnutiam sú vyučujúci povinní nahlásiť zistené skutočnosti a podozrenia vedeniu školy, ktoré sa tým bezodkladne začne zaoberať a prijme adekvátne opatrenia. V odôvodnených prípadoch právnej kvalifikácie protiprávneho konania sa využijú príslušné </w:t>
      </w:r>
      <w:r w:rsidRPr="00E97CD3">
        <w:t>ustanovenia </w:t>
      </w:r>
      <w:hyperlink r:id="rId19" w:tgtFrame="_blank" w:history="1">
        <w:r w:rsidRPr="00E97CD3">
          <w:rPr>
            <w:rStyle w:val="Hypertextovprepojenie"/>
            <w:color w:val="auto"/>
            <w:u w:val="none"/>
          </w:rPr>
          <w:t>zákona o priestupkoch</w:t>
        </w:r>
      </w:hyperlink>
      <w:r w:rsidRPr="00E97CD3">
        <w:t> a </w:t>
      </w:r>
      <w:hyperlink r:id="rId20" w:tgtFrame="_blank" w:history="1">
        <w:r w:rsidRPr="00E97CD3">
          <w:rPr>
            <w:rStyle w:val="Hypertextovprepojenie"/>
            <w:color w:val="auto"/>
            <w:u w:val="none"/>
          </w:rPr>
          <w:t>Trestného zákona</w:t>
        </w:r>
      </w:hyperlink>
      <w:r w:rsidRPr="00E97CD3">
        <w:t>.</w:t>
      </w:r>
    </w:p>
    <w:p w14:paraId="7851B39C" w14:textId="4D1FCFD6" w:rsidR="008151DF" w:rsidRPr="008151DF" w:rsidRDefault="008151DF" w:rsidP="008151DF">
      <w:r w:rsidRPr="008151DF">
        <w:lastRenderedPageBreak/>
        <w:t>4. Škola netoleruje šikanovanie v žiadnych formách a podobách, a to ani v náznakoch. V rámci účinnej prevencie šikanovania vytvára priaznivú klímu, zabezpečuje úzku spoluprácu medzi žiakmi, zamestnancami školy a zákonnými zástupcami, jasne vymedzuje možnosť oznamovať aj zárodky šikanovania</w:t>
      </w:r>
      <w:r w:rsidR="00270D09">
        <w:t>.</w:t>
      </w:r>
    </w:p>
    <w:p w14:paraId="716456DD" w14:textId="77777777" w:rsidR="008151DF" w:rsidRDefault="008151DF" w:rsidP="008151DF">
      <w:r w:rsidRPr="008151DF">
        <w:t>5. Škola sa riadi internými rezortnými predpismi, ktoré sa týkajú krízovej intervencie súvisiacej so šikanovaním a riešenia krízovej situácie v súvislosti so vznikom školského úrazu a iných nebezpečných udalostí: Smernica č. 36/2018 k prevencii a riešeniu šikanovania detí a žiakov v školách a školských zariadeniach a Metodické usmernenie č. 4/2009-R z 11. februára 2009 k zavedeniu jednotného postupu škôl, školských zariadení a vysokých škôl pri vzniku registrovaného školského úrazu a pri evidencii nebezpečných udalostí.</w:t>
      </w:r>
    </w:p>
    <w:p w14:paraId="2CB9517D" w14:textId="0BCB47FC" w:rsidR="00E97CD3" w:rsidRPr="008151DF" w:rsidRDefault="0067580B" w:rsidP="008151DF">
      <w:r>
        <w:t xml:space="preserve">6. Škola vytvára vhodné podmienky pre žiakov so zdravotným znevýhodnením a inými špeciálnymi potrebami. </w:t>
      </w:r>
    </w:p>
    <w:p w14:paraId="31654B68" w14:textId="77777777" w:rsidR="008151DF" w:rsidRPr="008151DF" w:rsidRDefault="008151DF" w:rsidP="008151DF">
      <w:r w:rsidRPr="008151DF">
        <w:rPr>
          <w:b/>
          <w:bCs/>
        </w:rPr>
        <w:t>Čl. 9 Opatrenia vo výchove</w:t>
      </w:r>
    </w:p>
    <w:p w14:paraId="160A96A5" w14:textId="77777777" w:rsidR="008151DF" w:rsidRPr="008151DF" w:rsidRDefault="008151DF" w:rsidP="008151DF">
      <w:r w:rsidRPr="008151DF">
        <w:t>1. Pochvaly a iné ocenenia sa udeľujú za mimoriadny prejav aktivity a iniciatívy, za záslužný alebo statočný čin podľa </w:t>
      </w:r>
      <w:hyperlink r:id="rId21" w:tgtFrame="_blank" w:history="1">
        <w:r w:rsidRPr="00E97CD3">
          <w:rPr>
            <w:rStyle w:val="Hypertextovprepojenie"/>
            <w:color w:val="auto"/>
            <w:u w:val="none"/>
          </w:rPr>
          <w:t>§ 58 školského zákona</w:t>
        </w:r>
      </w:hyperlink>
      <w:r w:rsidRPr="00E97CD3">
        <w:t>.</w:t>
      </w:r>
    </w:p>
    <w:p w14:paraId="2F4204D2" w14:textId="4BE13927" w:rsidR="008151DF" w:rsidRPr="008151DF" w:rsidRDefault="008151DF" w:rsidP="008151DF">
      <w:r w:rsidRPr="008151DF">
        <w:t>2. Pochvalu možno udeliť žiakovi aj od vyučujúceho na vyučovaní a od triedneho učiteľa za výborný prospech, vzornú dochádzku do školy</w:t>
      </w:r>
      <w:r w:rsidR="00E97CD3">
        <w:t xml:space="preserve"> a </w:t>
      </w:r>
      <w:r w:rsidRPr="008151DF">
        <w:t xml:space="preserve">reprezentáciu </w:t>
      </w:r>
      <w:r w:rsidR="00270D09">
        <w:t>školy</w:t>
      </w:r>
      <w:r w:rsidRPr="008151DF">
        <w:t xml:space="preserve"> </w:t>
      </w:r>
      <w:r w:rsidR="00270D09">
        <w:t>na</w:t>
      </w:r>
      <w:r w:rsidRPr="008151DF">
        <w:t xml:space="preserve"> súťažiach. Pochvalu od riaditeľa školy možno udeliť žiakovi za výborný prospech, vzornú dochádzku do školy, úspešnú reprezentáciu školy </w:t>
      </w:r>
      <w:r w:rsidR="00270D09">
        <w:t>na</w:t>
      </w:r>
      <w:r w:rsidRPr="008151DF">
        <w:t xml:space="preserve"> súťažiach, za nezištnú pomoc a príkladné činy a za verejné uznanie inou inštitúciou.</w:t>
      </w:r>
    </w:p>
    <w:p w14:paraId="12BFADB4" w14:textId="31AB3C3C" w:rsidR="008151DF" w:rsidRPr="008151DF" w:rsidRDefault="008151DF" w:rsidP="008151DF">
      <w:r w:rsidRPr="008151DF">
        <w:t>3. Podľa závažnosti a opakovania previnenia sa žiakom ukladajú opatrenia na posilnenie disciplíny. Každé previnenie musí byť objektívne a riadne prešetrené a preukázateľnou formou zdokumentované, vrátane informovania zákonných zástupcov.</w:t>
      </w:r>
    </w:p>
    <w:p w14:paraId="5E779BD2" w14:textId="77777777" w:rsidR="008151DF" w:rsidRPr="008151DF" w:rsidRDefault="008151DF" w:rsidP="008151DF">
      <w:r w:rsidRPr="008151DF">
        <w:t>4. Pochvaly a iné ocenenia, napomenutia a pokarhania sa zaznamenávajú do katalógového listu žiaka.</w:t>
      </w:r>
    </w:p>
    <w:p w14:paraId="2DA1A16E" w14:textId="22DF0B72" w:rsidR="008151DF" w:rsidRPr="008151DF" w:rsidRDefault="008151DF" w:rsidP="008151DF">
      <w:r w:rsidRPr="008151DF">
        <w:t xml:space="preserve">5. Žiakovi možno udeliť pochvalu od triedneho učiteľa, od riaditeľa alebo od zriaďovateľa základnej </w:t>
      </w:r>
      <w:r w:rsidR="00E97CD3">
        <w:t xml:space="preserve">umeleckej </w:t>
      </w:r>
      <w:r w:rsidRPr="008151DF">
        <w:t>školy. Pochvalu od triedneho učiteľa možno udeliť po prerokovaní s riaditeľom. Pochvalu od riaditeľa možno udeliť po prerokovaní pedagogickou radou.</w:t>
      </w:r>
    </w:p>
    <w:p w14:paraId="2CBAC025" w14:textId="77777777" w:rsidR="008151DF" w:rsidRPr="008151DF" w:rsidRDefault="008151DF" w:rsidP="008151DF">
      <w:r w:rsidRPr="008151DF">
        <w:t>6. Napomenutie od triedneho učiteľa, pokarhanie od triedneho učiteľa alebo pokarhanie od riaditeľa možno žiakovi uložiť po objektívnom prešetrení previnenia sa proti školskému poriadku s písomným odôvodnením.</w:t>
      </w:r>
    </w:p>
    <w:p w14:paraId="679B6A0E" w14:textId="080A6D3E" w:rsidR="008151DF" w:rsidRPr="008151DF" w:rsidRDefault="00BD151F" w:rsidP="008151DF">
      <w:r>
        <w:t>7</w:t>
      </w:r>
      <w:r w:rsidR="008151DF" w:rsidRPr="008151DF">
        <w:t>. Ak ide o žiaka so špeciálnymi výchovno-vzdelávacími potrebami, pri uložení výchovných opatrení spočívajúcich v napomenutí od triedneho učiteľa a pokarhania od triedneho učiteľa alebo pokarhania od riaditeľa sa zohľadňujú aj jeho špeciálne výchovno-vzdelávacie potreby.</w:t>
      </w:r>
    </w:p>
    <w:p w14:paraId="50407F1D" w14:textId="61C6E1F7" w:rsidR="008151DF" w:rsidRPr="008151DF" w:rsidRDefault="00BD151F" w:rsidP="008151DF">
      <w:r>
        <w:t>8</w:t>
      </w:r>
      <w:r w:rsidR="008151DF" w:rsidRPr="008151DF">
        <w:t>. Správanie žiaka so špeciálnymi výchovno-vzdelávacími potrebami sa hodnotí v spolupráci so školským podporným tímom,</w:t>
      </w:r>
      <w:r w:rsidR="00E97CD3">
        <w:t xml:space="preserve"> </w:t>
      </w:r>
      <w:r w:rsidR="000E1DEB">
        <w:t>alebo</w:t>
      </w:r>
      <w:r w:rsidR="008151DF" w:rsidRPr="008151DF">
        <w:t xml:space="preserve"> so zariadením poradenstva a prevencie.</w:t>
      </w:r>
    </w:p>
    <w:p w14:paraId="5559682E" w14:textId="3422ADE1" w:rsidR="008151DF" w:rsidRPr="008151DF" w:rsidRDefault="00BD151F" w:rsidP="008151DF">
      <w:r>
        <w:lastRenderedPageBreak/>
        <w:t>9</w:t>
      </w:r>
      <w:r w:rsidR="008151DF" w:rsidRPr="008151DF">
        <w:t>. Žiakovi môžu byť uložené tieto opatrenia vo výchove:</w:t>
      </w:r>
    </w:p>
    <w:p w14:paraId="61FE9516" w14:textId="77777777" w:rsidR="008151DF" w:rsidRPr="008151DF" w:rsidRDefault="008151DF" w:rsidP="008151DF">
      <w:r w:rsidRPr="008151DF">
        <w:rPr>
          <w:b/>
          <w:bCs/>
        </w:rPr>
        <w:t>a)</w:t>
      </w:r>
      <w:r w:rsidRPr="008151DF">
        <w:t> písomný záznam (zápis) do (elektronickej) žiackej knižky žiaka;</w:t>
      </w:r>
    </w:p>
    <w:p w14:paraId="7EAA47CD" w14:textId="77777777" w:rsidR="008151DF" w:rsidRPr="008151DF" w:rsidRDefault="008151DF" w:rsidP="008151DF">
      <w:r w:rsidRPr="008151DF">
        <w:rPr>
          <w:b/>
          <w:bCs/>
        </w:rPr>
        <w:t>b)</w:t>
      </w:r>
      <w:r w:rsidRPr="008151DF">
        <w:t> napomenutie od triedneho učiteľa je uvedené v katalógovom liste žiaka za viacero písomných zápisov vyučujúcim, ktoré sa týkajú porušenia školského poriadku; za neospravedlnenú neprítomnosť žiaka na jednej až štyroch vyučovacích hodinách, ktorá preukázateľne nebola spôsobená zákonným zástupcom žiaka; za opakovanú nevhodnú úpravu zovňajšku; neprezúvanie sa v priestoroch školy; neodôvodnené neskoré príchody na vyučovanie; nesplnenie si povinností žiaka a za ďalšie menej závažné porušenia školského poriadku;</w:t>
      </w:r>
    </w:p>
    <w:p w14:paraId="6591895E" w14:textId="77777777" w:rsidR="008151DF" w:rsidRPr="008151DF" w:rsidRDefault="008151DF" w:rsidP="008151DF">
      <w:r w:rsidRPr="008151DF">
        <w:rPr>
          <w:b/>
          <w:bCs/>
        </w:rPr>
        <w:t>c)</w:t>
      </w:r>
      <w:r w:rsidRPr="008151DF">
        <w:t> pokarhanie triednym učiteľom je prerokované s riaditeľom školy a je zapísané do katalógového listu žiaka. Udeľuje sa za sústavne sa opakujúce zápisy zo strany iných učiteľov; za opakované neplnenie si úloh určeným triednym učiteľom; útek z vyučovania a za závažnejšie porušenia školského poriadku;</w:t>
      </w:r>
    </w:p>
    <w:p w14:paraId="1B4FCBC5" w14:textId="77777777" w:rsidR="008151DF" w:rsidRPr="008151DF" w:rsidRDefault="008151DF" w:rsidP="008151DF">
      <w:r w:rsidRPr="008151DF">
        <w:rPr>
          <w:b/>
          <w:bCs/>
        </w:rPr>
        <w:t>d)</w:t>
      </w:r>
      <w:r w:rsidRPr="008151DF">
        <w:t> pokarhanie riaditeľom školy je udelené za neospravedlnenú neprítomnosť žiaka na viac ako 4 vyučovacích hodinách; za podvádzanie, klamstvá a krádež; za úmyselné poškodenie majetku školy; za opakované závažné porušenia školského poriadku v správaní voči žiakom a učiteľom; za previnenie v oblasti ochrany a bezpečnosti žiakov podľa tohto školského poriadku;</w:t>
      </w:r>
    </w:p>
    <w:p w14:paraId="5B4EC4D7" w14:textId="471308DF" w:rsidR="00E97CD3" w:rsidRPr="008151DF" w:rsidRDefault="000E1DEB" w:rsidP="008151DF">
      <w:r>
        <w:rPr>
          <w:b/>
          <w:bCs/>
        </w:rPr>
        <w:t>e</w:t>
      </w:r>
      <w:r w:rsidR="008151DF" w:rsidRPr="008151DF">
        <w:rPr>
          <w:b/>
          <w:bCs/>
        </w:rPr>
        <w:t>)</w:t>
      </w:r>
      <w:r w:rsidR="008151DF" w:rsidRPr="008151DF">
        <w:t> ak žiak svojím správaním a agresivitou ohrozuje bezpečnosť a zdravie ostatných žiakov, ostatných účastníkov výchovy a vzdelávania alebo narúša výchovu a vzdelávanie do takej miery, že znemožňuje ostatným účastníkom výchovy a vzdelávania ich vzdelávanie, riaditeľ školy môže použiť ochranné opatrenie podľa </w:t>
      </w:r>
      <w:hyperlink r:id="rId22" w:tgtFrame="_blank" w:history="1">
        <w:r w:rsidR="008151DF" w:rsidRPr="00E97CD3">
          <w:rPr>
            <w:rStyle w:val="Hypertextovprepojenie"/>
            <w:color w:val="auto"/>
            <w:u w:val="none"/>
          </w:rPr>
          <w:t>§ 58 ods. 3 školského zákona</w:t>
        </w:r>
      </w:hyperlink>
      <w:r w:rsidR="008151DF" w:rsidRPr="00E97CD3">
        <w:t xml:space="preserve"> a bezodkladne </w:t>
      </w:r>
      <w:r w:rsidR="008151DF" w:rsidRPr="008151DF">
        <w:t>privolať zákonného zástupcu (ten preberá zodpovednosť za žiaka), zdravotnú pomoc, Policajný zbor alebo odborného zamestnanca zariadenia poradenstva a prevencie.</w:t>
      </w:r>
    </w:p>
    <w:p w14:paraId="76C838C0" w14:textId="00B47F5F" w:rsidR="008151DF" w:rsidRPr="008151DF" w:rsidRDefault="008151DF" w:rsidP="008151DF">
      <w:r w:rsidRPr="008151DF">
        <w:rPr>
          <w:b/>
          <w:bCs/>
        </w:rPr>
        <w:t>Čl. 10 Podrobnosti o podmienkach nakladania s majetkom,</w:t>
      </w:r>
      <w:r w:rsidR="00BD151F">
        <w:rPr>
          <w:b/>
          <w:bCs/>
        </w:rPr>
        <w:t xml:space="preserve"> </w:t>
      </w:r>
      <w:r w:rsidRPr="008151DF">
        <w:rPr>
          <w:b/>
          <w:bCs/>
        </w:rPr>
        <w:t>ktorý škola alebo školské zariadenie spravuje</w:t>
      </w:r>
    </w:p>
    <w:p w14:paraId="7A361928" w14:textId="50568656" w:rsidR="008151DF" w:rsidRPr="008151DF" w:rsidRDefault="008151DF" w:rsidP="008151DF">
      <w:r w:rsidRPr="008151DF">
        <w:t xml:space="preserve">1. </w:t>
      </w:r>
      <w:r w:rsidR="00E97CD3">
        <w:t>Ak škola disponuje nástrojmi, môže</w:t>
      </w:r>
      <w:r w:rsidRPr="008151DF">
        <w:t xml:space="preserve"> poskyt</w:t>
      </w:r>
      <w:r w:rsidR="00E97CD3">
        <w:t>núť</w:t>
      </w:r>
      <w:r w:rsidRPr="008151DF">
        <w:t xml:space="preserve"> žiakom </w:t>
      </w:r>
      <w:r w:rsidR="000E1DEB">
        <w:t xml:space="preserve">zapožičanie hudobného nástroja do </w:t>
      </w:r>
      <w:r w:rsidRPr="008151DF">
        <w:t>užívania na jeden školský rok</w:t>
      </w:r>
      <w:r w:rsidR="00E97CD3">
        <w:t>- počas štúdia v prípravnom ročníku</w:t>
      </w:r>
      <w:r w:rsidRPr="008151DF">
        <w:t xml:space="preserve">. </w:t>
      </w:r>
      <w:r w:rsidR="00E97CD3">
        <w:t xml:space="preserve">/v ostatných prípadoch je nevyhnutné, aby mal žiak doma svoj nástroj/. </w:t>
      </w:r>
      <w:r w:rsidRPr="008151DF">
        <w:t xml:space="preserve">Žiak alebo zákonný zástupca neplnoletého žiaka zodpovedá za </w:t>
      </w:r>
      <w:r w:rsidR="000E1DEB">
        <w:t>nástroj</w:t>
      </w:r>
      <w:r w:rsidRPr="008151DF">
        <w:t>, ktor</w:t>
      </w:r>
      <w:r w:rsidR="000E1DEB">
        <w:t>ý</w:t>
      </w:r>
      <w:r w:rsidRPr="008151DF">
        <w:t xml:space="preserve"> mu škola poskytla do užívania, a je povinný nahradiť škole ich stratu, zničenie alebo poškodenie.</w:t>
      </w:r>
    </w:p>
    <w:p w14:paraId="08700A99" w14:textId="5454B5C5" w:rsidR="008151DF" w:rsidRPr="008151DF" w:rsidRDefault="008151DF" w:rsidP="008151DF">
      <w:r w:rsidRPr="008151DF">
        <w:t xml:space="preserve">2. Výšku náhrady za stratu, zničenie alebo poškodenie, pre ktoré </w:t>
      </w:r>
      <w:r w:rsidR="000E1DEB">
        <w:t xml:space="preserve">nástroj </w:t>
      </w:r>
      <w:r w:rsidRPr="008151DF">
        <w:t>nemôže slúžiť svojmu účelu, je určená vyhláškou č</w:t>
      </w:r>
      <w:r w:rsidRPr="00E97CD3">
        <w:t>. </w:t>
      </w:r>
      <w:hyperlink r:id="rId23" w:tgtFrame="_blank" w:history="1">
        <w:r w:rsidRPr="00E97CD3">
          <w:rPr>
            <w:rStyle w:val="Hypertextovprepojenie"/>
            <w:color w:val="auto"/>
            <w:u w:val="none"/>
          </w:rPr>
          <w:t>527/2021 Z. z.</w:t>
        </w:r>
      </w:hyperlink>
      <w:r w:rsidRPr="008151DF">
        <w:t> o edukačných publikáciách.</w:t>
      </w:r>
    </w:p>
    <w:p w14:paraId="4D5334D2" w14:textId="75D19ED6" w:rsidR="008151DF" w:rsidRPr="008151DF" w:rsidRDefault="008151DF" w:rsidP="008151DF">
      <w:r w:rsidRPr="008151DF">
        <w:t>3. Stratu, zničenie alebo poškodenie</w:t>
      </w:r>
      <w:r w:rsidR="000E1DEB">
        <w:t xml:space="preserve"> nástroja </w:t>
      </w:r>
      <w:r w:rsidRPr="008151DF">
        <w:t>možno v prípade straty alebo zničenia nahradiť aj obstaraním totožn</w:t>
      </w:r>
      <w:r w:rsidR="000E1DEB">
        <w:t>ého nástroja</w:t>
      </w:r>
      <w:r w:rsidRPr="008151DF">
        <w:t>, alebo uvedení</w:t>
      </w:r>
      <w:r w:rsidR="000E1DEB">
        <w:t>m</w:t>
      </w:r>
      <w:r w:rsidRPr="008151DF">
        <w:t xml:space="preserve"> do stavu vhodného pre ďalšie použitie vo výchovno-vzdelávacom procese, ak ide o poškodenie.</w:t>
      </w:r>
    </w:p>
    <w:p w14:paraId="0C1E40B2" w14:textId="3F46C0A7" w:rsidR="008151DF" w:rsidRPr="008151DF" w:rsidRDefault="008151DF" w:rsidP="008151DF">
      <w:r w:rsidRPr="008151DF">
        <w:lastRenderedPageBreak/>
        <w:t xml:space="preserve">4. Ak žiak prestupuje do inej školy, je povinný vrátiť </w:t>
      </w:r>
      <w:r w:rsidR="000E1DEB">
        <w:t>zapožičaný nástroj</w:t>
      </w:r>
      <w:r w:rsidRPr="008151DF">
        <w:t>.</w:t>
      </w:r>
    </w:p>
    <w:p w14:paraId="603ECAB9" w14:textId="2C8E71A0" w:rsidR="00211C35" w:rsidRPr="008151DF" w:rsidRDefault="008151DF" w:rsidP="008151DF">
      <w:r w:rsidRPr="008151DF">
        <w:t>5. Žiaci a zamestnanci školy majú k zariadeniu školy a majetku v správe alebo vlastníctve školy pristupovať so všetkou starostlivosťou. Akékoľvek poškodenie zariadenia a majetku školy z nedbanlivosti alebo úmyselne musí byť v plnej miere nahradené.</w:t>
      </w:r>
    </w:p>
    <w:p w14:paraId="6BEABC5D" w14:textId="77777777" w:rsidR="008151DF" w:rsidRPr="008151DF" w:rsidRDefault="008151DF" w:rsidP="008151DF">
      <w:r w:rsidRPr="008151DF">
        <w:rPr>
          <w:b/>
          <w:bCs/>
        </w:rPr>
        <w:t>Čl. 11 Pravidlá vzájomných vzťahov a vzťahov s pedagogickými zamestnancami a ďalšími zamestnancami školy</w:t>
      </w:r>
    </w:p>
    <w:p w14:paraId="27493EFD" w14:textId="77777777" w:rsidR="008151DF" w:rsidRPr="008151DF" w:rsidRDefault="008151DF" w:rsidP="008151DF">
      <w:r w:rsidRPr="008151DF">
        <w:t>1. Vzájomné vzťahy všetkých účastníkov vzdelávania a osôb, ktorých sa týka tento školský poriadok, sú založené na vzájomnej úcte, rešpekte, názorovej znášanlivosti, solidarite a dôstojnosti.</w:t>
      </w:r>
    </w:p>
    <w:p w14:paraId="4002257C" w14:textId="77777777" w:rsidR="008151DF" w:rsidRPr="008151DF" w:rsidRDefault="008151DF" w:rsidP="008151DF">
      <w:r w:rsidRPr="008151DF">
        <w:t>2. Žiak sa ku všetkým zamestnancom školy správa úctivo a zdvorilo. Zamestnanci školy rešpektujú dôstojnosť žiaka.</w:t>
      </w:r>
    </w:p>
    <w:p w14:paraId="2D64DB04" w14:textId="77777777" w:rsidR="008151DF" w:rsidRPr="008151DF" w:rsidRDefault="008151DF" w:rsidP="008151DF">
      <w:r w:rsidRPr="008151DF">
        <w:t>3. Žiak rešpektuje pokyny všetkých zamestnancov školy.</w:t>
      </w:r>
    </w:p>
    <w:p w14:paraId="1133018C" w14:textId="77777777" w:rsidR="008151DF" w:rsidRPr="008151DF" w:rsidRDefault="008151DF" w:rsidP="008151DF">
      <w:r w:rsidRPr="008151DF">
        <w:t>4. Výkon práv a povinností vyplývajúcich zo školského poriadku musí byť v súlade s dobrými mravmi. Nikto nesmie tieto práva a povinnosti zneužívať na škodu druhého.</w:t>
      </w:r>
    </w:p>
    <w:p w14:paraId="6CCF0A35" w14:textId="77777777" w:rsidR="008151DF" w:rsidRPr="008151DF" w:rsidRDefault="008151DF" w:rsidP="008151DF">
      <w:r w:rsidRPr="008151DF">
        <w:t>5. Žiak nesmie byť v súvislosti s výkonom svojich práv postihovaný za to, že podá na iného žiaka, pedagogického zamestnanca či iného zamestnanca školy sťažnosť.</w:t>
      </w:r>
    </w:p>
    <w:p w14:paraId="5DC795DA" w14:textId="238F7697" w:rsidR="008151DF" w:rsidRPr="008151DF" w:rsidRDefault="008151DF" w:rsidP="008151DF">
      <w:r w:rsidRPr="008151DF">
        <w:t>6. Pedagogický zamestnanec je povinný chrániť a rešpektovať práva žiaka a jeho zákonného zástupcu, zachovávať mlčanlivosť a chrániť pred zneužitím osobné údaje o zdravotnom stave žiakov a výsledky odborných vyšetrení, s ktorými prišiel do styku. Rovnako je povinný rešpektovať individuálne výchovno-vzdelávacie potreby žiaka s ohľadom na ich osobné schopnosti a možnosti, sociálne a kultúrne zázemie a aktívne sa podieľať na kontakte so zákonným zástupcom žiaka. Pedagogický a odborný zamestnanec má vykonávať pedagogickú alebo odbornú činnosť v súlade s aktuálnymi vedeckými poznatkami, hodnotami a cieľmi školského vzdelávacieho programu</w:t>
      </w:r>
      <w:r w:rsidR="000E1DEB">
        <w:t xml:space="preserve">, </w:t>
      </w:r>
      <w:r w:rsidRPr="008151DF">
        <w:t>viesť žiakov k dodržiavaniu hygienických zásad a zásad bezpečnej práce, pravidelne informovať žiaka alebo jeho zákonného zástupcu o priebehu a výsledkoch výchovy a vzdelávania, ktoré sa ho týkajú, v rozsahu ustanovenom osobitným predpisom.</w:t>
      </w:r>
    </w:p>
    <w:p w14:paraId="4CCCBD1D" w14:textId="77777777" w:rsidR="008151DF" w:rsidRPr="00211C35" w:rsidRDefault="008151DF" w:rsidP="008151DF">
      <w:r w:rsidRPr="008151DF">
        <w:t>7. Pedagogickí a odborní zamestnanci sa riadia </w:t>
      </w:r>
      <w:r w:rsidRPr="008151DF">
        <w:rPr>
          <w:b/>
          <w:bCs/>
        </w:rPr>
        <w:t>Etickým kódexom pedagogických zamestnancov a odborných zamestnancov</w:t>
      </w:r>
      <w:r w:rsidRPr="008151DF">
        <w:t xml:space="preserve">, ktorý na svojej webovej stránke zverejnilo MŠVVaŠ SR v </w:t>
      </w:r>
      <w:r w:rsidRPr="00211C35">
        <w:t>súlade s </w:t>
      </w:r>
      <w:hyperlink r:id="rId24" w:tgtFrame="_blank" w:history="1">
        <w:r w:rsidRPr="00211C35">
          <w:rPr>
            <w:rStyle w:val="Hypertextovprepojenie"/>
            <w:color w:val="auto"/>
            <w:u w:val="none"/>
          </w:rPr>
          <w:t>§ 5 ods. 2 zákona č. 138/2019 Z. z.</w:t>
        </w:r>
      </w:hyperlink>
      <w:r w:rsidRPr="00211C35">
        <w:t> o pedagogických zamestnancoch a odborných zamestnancoch a o zmene a doplnení niektorých zákonov v znení neskorších predpisov [https://www.minedu.sk/eticky-kodex-pedagogickych-zamestnancov-a-odbornych-zamestnancov/ alebo </w:t>
      </w:r>
      <w:hyperlink r:id="rId25" w:history="1">
        <w:r w:rsidRPr="00211C35">
          <w:rPr>
            <w:rStyle w:val="Hypertextovprepojenie"/>
            <w:color w:val="auto"/>
            <w:u w:val="none"/>
          </w:rPr>
          <w:t>https://www.minedu.sk/data/att/15445.pdf</w:t>
        </w:r>
      </w:hyperlink>
      <w:r w:rsidRPr="00211C35">
        <w:t>].</w:t>
      </w:r>
    </w:p>
    <w:p w14:paraId="657FD11B" w14:textId="77777777" w:rsidR="008151DF" w:rsidRPr="00211C35" w:rsidRDefault="008151DF" w:rsidP="008151DF">
      <w:r w:rsidRPr="00211C35">
        <w:t>8. Škola priebežne preukázateľným spôsobom informuje zákonných zástupcov o prospechu a správaní žiaka.</w:t>
      </w:r>
    </w:p>
    <w:p w14:paraId="7385F543" w14:textId="77777777" w:rsidR="008151DF" w:rsidRPr="008151DF" w:rsidRDefault="008151DF" w:rsidP="008151DF">
      <w:r w:rsidRPr="00211C35">
        <w:lastRenderedPageBreak/>
        <w:t>9. Pri hodnotení správania žiaka podľa </w:t>
      </w:r>
      <w:hyperlink r:id="rId26" w:tgtFrame="_blank" w:history="1">
        <w:r w:rsidRPr="00211C35">
          <w:rPr>
            <w:rStyle w:val="Hypertextovprepojenie"/>
            <w:color w:val="auto"/>
            <w:u w:val="none"/>
          </w:rPr>
          <w:t>§ 55 ods. 15 školského zákona</w:t>
        </w:r>
      </w:hyperlink>
      <w:r w:rsidRPr="00211C35">
        <w:t xml:space="preserve"> sa </w:t>
      </w:r>
      <w:r w:rsidRPr="008151DF">
        <w:t>zohľadňuje dodržiavanie pravidiel správania sa žiaka uvedených v tomto školskom poriadku, udelené pochvaly a iné ocenenia a uložené napomenutia a pokarhania.</w:t>
      </w:r>
    </w:p>
    <w:p w14:paraId="63472DD7" w14:textId="62FFF736" w:rsidR="00F578FC" w:rsidRPr="008151DF" w:rsidRDefault="008151DF" w:rsidP="008151DF">
      <w:r w:rsidRPr="008151DF">
        <w:t>10. V škole je zakázaná propagácia konkrétnych politických strán a hnutí, politikov a ideológií.</w:t>
      </w:r>
    </w:p>
    <w:p w14:paraId="324E6788" w14:textId="77777777" w:rsidR="00F10880" w:rsidRDefault="00F10880" w:rsidP="008151DF">
      <w:pPr>
        <w:rPr>
          <w:b/>
          <w:bCs/>
        </w:rPr>
      </w:pPr>
    </w:p>
    <w:p w14:paraId="415898B2" w14:textId="4BC3D1A4" w:rsidR="008151DF" w:rsidRPr="008151DF" w:rsidRDefault="008151DF" w:rsidP="008151DF">
      <w:r w:rsidRPr="008151DF">
        <w:rPr>
          <w:b/>
          <w:bCs/>
        </w:rPr>
        <w:t>Čl. 12 Záverečné ustanovenia</w:t>
      </w:r>
    </w:p>
    <w:p w14:paraId="7EE6C698" w14:textId="77777777" w:rsidR="008151DF" w:rsidRPr="008151DF" w:rsidRDefault="008151DF" w:rsidP="008151DF">
      <w:r w:rsidRPr="008151DF">
        <w:t>1. Školský poriadok bol prerokovaný:</w:t>
      </w:r>
    </w:p>
    <w:p w14:paraId="765D9E91" w14:textId="6E5165F0" w:rsidR="008151DF" w:rsidRPr="00871382" w:rsidRDefault="008151DF" w:rsidP="008151DF">
      <w:pPr>
        <w:numPr>
          <w:ilvl w:val="0"/>
          <w:numId w:val="1"/>
        </w:numPr>
      </w:pPr>
      <w:r w:rsidRPr="008151DF">
        <w:t xml:space="preserve">v </w:t>
      </w:r>
      <w:r w:rsidRPr="00871382">
        <w:t>pedagogickej rade dňa: </w:t>
      </w:r>
      <w:r w:rsidR="00871382" w:rsidRPr="00871382">
        <w:t>7</w:t>
      </w:r>
      <w:r w:rsidR="000E1DEB" w:rsidRPr="00871382">
        <w:t>.4.2025</w:t>
      </w:r>
    </w:p>
    <w:p w14:paraId="00990981" w14:textId="085F4EFE" w:rsidR="008151DF" w:rsidRPr="00871382" w:rsidRDefault="008151DF" w:rsidP="008151DF">
      <w:pPr>
        <w:numPr>
          <w:ilvl w:val="0"/>
          <w:numId w:val="1"/>
        </w:numPr>
      </w:pPr>
      <w:r w:rsidRPr="00871382">
        <w:t>v rade školy dňa: </w:t>
      </w:r>
      <w:r w:rsidR="00871382" w:rsidRPr="00871382">
        <w:t>7</w:t>
      </w:r>
      <w:r w:rsidR="000E1DEB" w:rsidRPr="00871382">
        <w:t>.4.2025</w:t>
      </w:r>
    </w:p>
    <w:p w14:paraId="0A0E51D7" w14:textId="2ADC5B87" w:rsidR="008151DF" w:rsidRPr="008151DF" w:rsidRDefault="008151DF" w:rsidP="008151DF">
      <w:pPr>
        <w:numPr>
          <w:ilvl w:val="0"/>
          <w:numId w:val="1"/>
        </w:numPr>
      </w:pPr>
      <w:r w:rsidRPr="008151DF">
        <w:t>účinnosť nadobúda dňa: </w:t>
      </w:r>
      <w:r w:rsidR="00871382">
        <w:t>8.4.2025</w:t>
      </w:r>
    </w:p>
    <w:p w14:paraId="62664C84" w14:textId="77777777" w:rsidR="008151DF" w:rsidRPr="008151DF" w:rsidRDefault="008151DF" w:rsidP="008151DF">
      <w:r w:rsidRPr="008151DF">
        <w:t>2. Zmeny v školskom poriadku musia byť prerokované v pedagogickej rade a rade školy.</w:t>
      </w:r>
    </w:p>
    <w:p w14:paraId="09925E21" w14:textId="677BD85A" w:rsidR="008151DF" w:rsidRPr="008151DF" w:rsidRDefault="008151DF" w:rsidP="008151DF">
      <w:r w:rsidRPr="008151DF">
        <w:t xml:space="preserve">3. Školský poriadok je zverejnený pre žiakov, zamestnancov a zákonných zástupcov vo vestibule školy, v kancelárii zástupcu riaditeľa školy a v elektronickej forme na webovej adrese </w:t>
      </w:r>
      <w:r w:rsidRPr="000E1DEB">
        <w:t>školy </w:t>
      </w:r>
      <w:r w:rsidR="000E1DEB" w:rsidRPr="000E1DEB">
        <w:t>zusknm.sk</w:t>
      </w:r>
    </w:p>
    <w:p w14:paraId="4F31BEA7" w14:textId="77777777" w:rsidR="008151DF" w:rsidRPr="008151DF" w:rsidRDefault="008151DF" w:rsidP="008151DF">
      <w:r w:rsidRPr="008151DF">
        <w:t>4. So školským poriadkom sú preukázateľným spôsobom oboznámení všetci žiaci školy a ich zákonní zástupcovia a všetci zamestnanci školy.</w:t>
      </w:r>
    </w:p>
    <w:p w14:paraId="426BDC04" w14:textId="77777777" w:rsidR="008151DF" w:rsidRPr="008151DF" w:rsidRDefault="008151DF" w:rsidP="008151DF">
      <w:r w:rsidRPr="008151DF">
        <w:t> </w:t>
      </w:r>
    </w:p>
    <w:p w14:paraId="3EE46D01" w14:textId="62010A64" w:rsidR="008151DF" w:rsidRPr="008151DF" w:rsidRDefault="008151DF" w:rsidP="008151DF">
      <w:r w:rsidRPr="008151DF">
        <w:t>V</w:t>
      </w:r>
      <w:r w:rsidR="00B77800">
        <w:t> Považskej Bystrica</w:t>
      </w:r>
      <w:r w:rsidR="000E1DEB">
        <w:t xml:space="preserve">    </w:t>
      </w:r>
      <w:r w:rsidRPr="008151DF">
        <w:t>dňa </w:t>
      </w:r>
      <w:r w:rsidR="00211C35">
        <w:t>7.4.2025</w:t>
      </w:r>
      <w:r w:rsidR="00F10880">
        <w:tab/>
      </w:r>
      <w:r w:rsidR="00F10880">
        <w:tab/>
      </w:r>
      <w:r w:rsidR="00F10880">
        <w:tab/>
      </w:r>
      <w:r w:rsidR="00F10880">
        <w:tab/>
      </w:r>
      <w:r w:rsidR="00F10880" w:rsidRPr="00F10880">
        <w:rPr>
          <w:noProof/>
          <w:lang w:eastAsia="sk-SK"/>
        </w:rPr>
        <w:drawing>
          <wp:inline distT="0" distB="0" distL="0" distR="0" wp14:anchorId="5CF87684" wp14:editId="42E79E23">
            <wp:extent cx="1935480" cy="1286915"/>
            <wp:effectExtent l="0" t="0" r="7620" b="8890"/>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955558" cy="1300265"/>
                    </a:xfrm>
                    <a:prstGeom prst="rect">
                      <a:avLst/>
                    </a:prstGeom>
                    <a:noFill/>
                    <a:ln>
                      <a:noFill/>
                    </a:ln>
                  </pic:spPr>
                </pic:pic>
              </a:graphicData>
            </a:graphic>
          </wp:inline>
        </w:drawing>
      </w:r>
    </w:p>
    <w:p w14:paraId="5C369A40" w14:textId="5F1E9574" w:rsidR="008151DF" w:rsidRPr="008151DF" w:rsidRDefault="008151DF" w:rsidP="008151DF">
      <w:r w:rsidRPr="008151DF">
        <w:t> </w:t>
      </w:r>
    </w:p>
    <w:p w14:paraId="2EF73C75" w14:textId="77777777" w:rsidR="008151DF" w:rsidRPr="008151DF" w:rsidRDefault="008151DF" w:rsidP="008151DF">
      <w:bookmarkStart w:id="0" w:name="_GoBack"/>
      <w:bookmarkEnd w:id="0"/>
      <w:r w:rsidRPr="008151DF">
        <w:t> </w:t>
      </w:r>
    </w:p>
    <w:p w14:paraId="1737DE21" w14:textId="77777777" w:rsidR="008151DF" w:rsidRDefault="008151DF"/>
    <w:sectPr w:rsidR="008151D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0A3665A"/>
    <w:multiLevelType w:val="hybridMultilevel"/>
    <w:tmpl w:val="3C46B65C"/>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 w15:restartNumberingAfterBreak="0">
    <w:nsid w:val="780C436B"/>
    <w:multiLevelType w:val="multilevel"/>
    <w:tmpl w:val="683ADC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51DF"/>
    <w:rsid w:val="000E1DEB"/>
    <w:rsid w:val="000E6A7E"/>
    <w:rsid w:val="00142F41"/>
    <w:rsid w:val="00210183"/>
    <w:rsid w:val="00211C35"/>
    <w:rsid w:val="00270D09"/>
    <w:rsid w:val="003308AF"/>
    <w:rsid w:val="00357E52"/>
    <w:rsid w:val="003D5A7F"/>
    <w:rsid w:val="004C2DC1"/>
    <w:rsid w:val="005A39DF"/>
    <w:rsid w:val="0067580B"/>
    <w:rsid w:val="006F1B21"/>
    <w:rsid w:val="007E5481"/>
    <w:rsid w:val="0081206E"/>
    <w:rsid w:val="008151DF"/>
    <w:rsid w:val="00871382"/>
    <w:rsid w:val="008E32EF"/>
    <w:rsid w:val="009A402B"/>
    <w:rsid w:val="009D0AF0"/>
    <w:rsid w:val="00A01D33"/>
    <w:rsid w:val="00A03E19"/>
    <w:rsid w:val="00AE1938"/>
    <w:rsid w:val="00B77800"/>
    <w:rsid w:val="00BD151F"/>
    <w:rsid w:val="00CB18D3"/>
    <w:rsid w:val="00DB7B3A"/>
    <w:rsid w:val="00E32BBE"/>
    <w:rsid w:val="00E97CD3"/>
    <w:rsid w:val="00EA52D4"/>
    <w:rsid w:val="00F10880"/>
    <w:rsid w:val="00F578FC"/>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DC3D40"/>
  <w15:chartTrackingRefBased/>
  <w15:docId w15:val="{A74A1F2B-0D1F-44EC-811C-F864D52D1A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4"/>
        <w:szCs w:val="24"/>
        <w:lang w:val="sk-SK" w:eastAsia="en-US" w:bidi="ar-SA"/>
        <w14:ligatures w14:val="standardContextual"/>
      </w:rPr>
    </w:rPrDefault>
    <w:pPrDefault>
      <w:pPr>
        <w:spacing w:after="160" w:line="27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paragraph" w:styleId="Nadpis1">
    <w:name w:val="heading 1"/>
    <w:basedOn w:val="Normlny"/>
    <w:next w:val="Normlny"/>
    <w:link w:val="Nadpis1Char"/>
    <w:uiPriority w:val="9"/>
    <w:qFormat/>
    <w:rsid w:val="008151DF"/>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dpis2">
    <w:name w:val="heading 2"/>
    <w:basedOn w:val="Normlny"/>
    <w:next w:val="Normlny"/>
    <w:link w:val="Nadpis2Char"/>
    <w:uiPriority w:val="9"/>
    <w:semiHidden/>
    <w:unhideWhenUsed/>
    <w:qFormat/>
    <w:rsid w:val="008151DF"/>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dpis3">
    <w:name w:val="heading 3"/>
    <w:basedOn w:val="Normlny"/>
    <w:next w:val="Normlny"/>
    <w:link w:val="Nadpis3Char"/>
    <w:uiPriority w:val="9"/>
    <w:semiHidden/>
    <w:unhideWhenUsed/>
    <w:qFormat/>
    <w:rsid w:val="008151DF"/>
    <w:pPr>
      <w:keepNext/>
      <w:keepLines/>
      <w:spacing w:before="160" w:after="80"/>
      <w:outlineLvl w:val="2"/>
    </w:pPr>
    <w:rPr>
      <w:rFonts w:eastAsiaTheme="majorEastAsia" w:cstheme="majorBidi"/>
      <w:color w:val="2F5496" w:themeColor="accent1" w:themeShade="BF"/>
      <w:sz w:val="28"/>
      <w:szCs w:val="28"/>
    </w:rPr>
  </w:style>
  <w:style w:type="paragraph" w:styleId="Nadpis4">
    <w:name w:val="heading 4"/>
    <w:basedOn w:val="Normlny"/>
    <w:next w:val="Normlny"/>
    <w:link w:val="Nadpis4Char"/>
    <w:uiPriority w:val="9"/>
    <w:semiHidden/>
    <w:unhideWhenUsed/>
    <w:qFormat/>
    <w:rsid w:val="008151DF"/>
    <w:pPr>
      <w:keepNext/>
      <w:keepLines/>
      <w:spacing w:before="80" w:after="40"/>
      <w:outlineLvl w:val="3"/>
    </w:pPr>
    <w:rPr>
      <w:rFonts w:eastAsiaTheme="majorEastAsia" w:cstheme="majorBidi"/>
      <w:i/>
      <w:iCs/>
      <w:color w:val="2F5496" w:themeColor="accent1" w:themeShade="BF"/>
    </w:rPr>
  </w:style>
  <w:style w:type="paragraph" w:styleId="Nadpis5">
    <w:name w:val="heading 5"/>
    <w:basedOn w:val="Normlny"/>
    <w:next w:val="Normlny"/>
    <w:link w:val="Nadpis5Char"/>
    <w:uiPriority w:val="9"/>
    <w:semiHidden/>
    <w:unhideWhenUsed/>
    <w:qFormat/>
    <w:rsid w:val="008151DF"/>
    <w:pPr>
      <w:keepNext/>
      <w:keepLines/>
      <w:spacing w:before="80" w:after="40"/>
      <w:outlineLvl w:val="4"/>
    </w:pPr>
    <w:rPr>
      <w:rFonts w:eastAsiaTheme="majorEastAsia" w:cstheme="majorBidi"/>
      <w:color w:val="2F5496" w:themeColor="accent1" w:themeShade="BF"/>
    </w:rPr>
  </w:style>
  <w:style w:type="paragraph" w:styleId="Nadpis6">
    <w:name w:val="heading 6"/>
    <w:basedOn w:val="Normlny"/>
    <w:next w:val="Normlny"/>
    <w:link w:val="Nadpis6Char"/>
    <w:uiPriority w:val="9"/>
    <w:semiHidden/>
    <w:unhideWhenUsed/>
    <w:qFormat/>
    <w:rsid w:val="008151DF"/>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y"/>
    <w:next w:val="Normlny"/>
    <w:link w:val="Nadpis7Char"/>
    <w:uiPriority w:val="9"/>
    <w:semiHidden/>
    <w:unhideWhenUsed/>
    <w:qFormat/>
    <w:rsid w:val="008151DF"/>
    <w:pPr>
      <w:keepNext/>
      <w:keepLines/>
      <w:spacing w:before="40" w:after="0"/>
      <w:outlineLvl w:val="6"/>
    </w:pPr>
    <w:rPr>
      <w:rFonts w:eastAsiaTheme="majorEastAsia" w:cstheme="majorBidi"/>
      <w:color w:val="595959" w:themeColor="text1" w:themeTint="A6"/>
    </w:rPr>
  </w:style>
  <w:style w:type="paragraph" w:styleId="Nadpis8">
    <w:name w:val="heading 8"/>
    <w:basedOn w:val="Normlny"/>
    <w:next w:val="Normlny"/>
    <w:link w:val="Nadpis8Char"/>
    <w:uiPriority w:val="9"/>
    <w:semiHidden/>
    <w:unhideWhenUsed/>
    <w:qFormat/>
    <w:rsid w:val="008151DF"/>
    <w:pPr>
      <w:keepNext/>
      <w:keepLines/>
      <w:spacing w:after="0"/>
      <w:outlineLvl w:val="7"/>
    </w:pPr>
    <w:rPr>
      <w:rFonts w:eastAsiaTheme="majorEastAsia" w:cstheme="majorBidi"/>
      <w:i/>
      <w:iCs/>
      <w:color w:val="272727" w:themeColor="text1" w:themeTint="D8"/>
    </w:rPr>
  </w:style>
  <w:style w:type="paragraph" w:styleId="Nadpis9">
    <w:name w:val="heading 9"/>
    <w:basedOn w:val="Normlny"/>
    <w:next w:val="Normlny"/>
    <w:link w:val="Nadpis9Char"/>
    <w:uiPriority w:val="9"/>
    <w:semiHidden/>
    <w:unhideWhenUsed/>
    <w:qFormat/>
    <w:rsid w:val="008151DF"/>
    <w:pPr>
      <w:keepNext/>
      <w:keepLines/>
      <w:spacing w:after="0"/>
      <w:outlineLvl w:val="8"/>
    </w:pPr>
    <w:rPr>
      <w:rFonts w:eastAsiaTheme="majorEastAsia" w:cstheme="majorBidi"/>
      <w:color w:val="272727" w:themeColor="text1" w:themeTint="D8"/>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uiPriority w:val="9"/>
    <w:rsid w:val="008151DF"/>
    <w:rPr>
      <w:rFonts w:asciiTheme="majorHAnsi" w:eastAsiaTheme="majorEastAsia" w:hAnsiTheme="majorHAnsi" w:cstheme="majorBidi"/>
      <w:color w:val="2F5496" w:themeColor="accent1" w:themeShade="BF"/>
      <w:sz w:val="40"/>
      <w:szCs w:val="40"/>
    </w:rPr>
  </w:style>
  <w:style w:type="character" w:customStyle="1" w:styleId="Nadpis2Char">
    <w:name w:val="Nadpis 2 Char"/>
    <w:basedOn w:val="Predvolenpsmoodseku"/>
    <w:link w:val="Nadpis2"/>
    <w:uiPriority w:val="9"/>
    <w:semiHidden/>
    <w:rsid w:val="008151DF"/>
    <w:rPr>
      <w:rFonts w:asciiTheme="majorHAnsi" w:eastAsiaTheme="majorEastAsia" w:hAnsiTheme="majorHAnsi" w:cstheme="majorBidi"/>
      <w:color w:val="2F5496" w:themeColor="accent1" w:themeShade="BF"/>
      <w:sz w:val="32"/>
      <w:szCs w:val="32"/>
    </w:rPr>
  </w:style>
  <w:style w:type="character" w:customStyle="1" w:styleId="Nadpis3Char">
    <w:name w:val="Nadpis 3 Char"/>
    <w:basedOn w:val="Predvolenpsmoodseku"/>
    <w:link w:val="Nadpis3"/>
    <w:uiPriority w:val="9"/>
    <w:semiHidden/>
    <w:rsid w:val="008151DF"/>
    <w:rPr>
      <w:rFonts w:eastAsiaTheme="majorEastAsia" w:cstheme="majorBidi"/>
      <w:color w:val="2F5496" w:themeColor="accent1" w:themeShade="BF"/>
      <w:sz w:val="28"/>
      <w:szCs w:val="28"/>
    </w:rPr>
  </w:style>
  <w:style w:type="character" w:customStyle="1" w:styleId="Nadpis4Char">
    <w:name w:val="Nadpis 4 Char"/>
    <w:basedOn w:val="Predvolenpsmoodseku"/>
    <w:link w:val="Nadpis4"/>
    <w:uiPriority w:val="9"/>
    <w:semiHidden/>
    <w:rsid w:val="008151DF"/>
    <w:rPr>
      <w:rFonts w:eastAsiaTheme="majorEastAsia" w:cstheme="majorBidi"/>
      <w:i/>
      <w:iCs/>
      <w:color w:val="2F5496" w:themeColor="accent1" w:themeShade="BF"/>
    </w:rPr>
  </w:style>
  <w:style w:type="character" w:customStyle="1" w:styleId="Nadpis5Char">
    <w:name w:val="Nadpis 5 Char"/>
    <w:basedOn w:val="Predvolenpsmoodseku"/>
    <w:link w:val="Nadpis5"/>
    <w:uiPriority w:val="9"/>
    <w:semiHidden/>
    <w:rsid w:val="008151DF"/>
    <w:rPr>
      <w:rFonts w:eastAsiaTheme="majorEastAsia" w:cstheme="majorBidi"/>
      <w:color w:val="2F5496" w:themeColor="accent1" w:themeShade="BF"/>
    </w:rPr>
  </w:style>
  <w:style w:type="character" w:customStyle="1" w:styleId="Nadpis6Char">
    <w:name w:val="Nadpis 6 Char"/>
    <w:basedOn w:val="Predvolenpsmoodseku"/>
    <w:link w:val="Nadpis6"/>
    <w:uiPriority w:val="9"/>
    <w:semiHidden/>
    <w:rsid w:val="008151DF"/>
    <w:rPr>
      <w:rFonts w:eastAsiaTheme="majorEastAsia" w:cstheme="majorBidi"/>
      <w:i/>
      <w:iCs/>
      <w:color w:val="595959" w:themeColor="text1" w:themeTint="A6"/>
    </w:rPr>
  </w:style>
  <w:style w:type="character" w:customStyle="1" w:styleId="Nadpis7Char">
    <w:name w:val="Nadpis 7 Char"/>
    <w:basedOn w:val="Predvolenpsmoodseku"/>
    <w:link w:val="Nadpis7"/>
    <w:uiPriority w:val="9"/>
    <w:semiHidden/>
    <w:rsid w:val="008151DF"/>
    <w:rPr>
      <w:rFonts w:eastAsiaTheme="majorEastAsia" w:cstheme="majorBidi"/>
      <w:color w:val="595959" w:themeColor="text1" w:themeTint="A6"/>
    </w:rPr>
  </w:style>
  <w:style w:type="character" w:customStyle="1" w:styleId="Nadpis8Char">
    <w:name w:val="Nadpis 8 Char"/>
    <w:basedOn w:val="Predvolenpsmoodseku"/>
    <w:link w:val="Nadpis8"/>
    <w:uiPriority w:val="9"/>
    <w:semiHidden/>
    <w:rsid w:val="008151DF"/>
    <w:rPr>
      <w:rFonts w:eastAsiaTheme="majorEastAsia" w:cstheme="majorBidi"/>
      <w:i/>
      <w:iCs/>
      <w:color w:val="272727" w:themeColor="text1" w:themeTint="D8"/>
    </w:rPr>
  </w:style>
  <w:style w:type="character" w:customStyle="1" w:styleId="Nadpis9Char">
    <w:name w:val="Nadpis 9 Char"/>
    <w:basedOn w:val="Predvolenpsmoodseku"/>
    <w:link w:val="Nadpis9"/>
    <w:uiPriority w:val="9"/>
    <w:semiHidden/>
    <w:rsid w:val="008151DF"/>
    <w:rPr>
      <w:rFonts w:eastAsiaTheme="majorEastAsia" w:cstheme="majorBidi"/>
      <w:color w:val="272727" w:themeColor="text1" w:themeTint="D8"/>
    </w:rPr>
  </w:style>
  <w:style w:type="paragraph" w:styleId="Nzov">
    <w:name w:val="Title"/>
    <w:basedOn w:val="Normlny"/>
    <w:next w:val="Normlny"/>
    <w:link w:val="NzovChar"/>
    <w:uiPriority w:val="10"/>
    <w:qFormat/>
    <w:rsid w:val="008151D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ovChar">
    <w:name w:val="Názov Char"/>
    <w:basedOn w:val="Predvolenpsmoodseku"/>
    <w:link w:val="Nzov"/>
    <w:uiPriority w:val="10"/>
    <w:rsid w:val="008151DF"/>
    <w:rPr>
      <w:rFonts w:asciiTheme="majorHAnsi" w:eastAsiaTheme="majorEastAsia" w:hAnsiTheme="majorHAnsi" w:cstheme="majorBidi"/>
      <w:spacing w:val="-10"/>
      <w:kern w:val="28"/>
      <w:sz w:val="56"/>
      <w:szCs w:val="56"/>
    </w:rPr>
  </w:style>
  <w:style w:type="paragraph" w:styleId="Podtitul">
    <w:name w:val="Subtitle"/>
    <w:basedOn w:val="Normlny"/>
    <w:next w:val="Normlny"/>
    <w:link w:val="PodtitulChar"/>
    <w:uiPriority w:val="11"/>
    <w:qFormat/>
    <w:rsid w:val="008151DF"/>
    <w:pPr>
      <w:numPr>
        <w:ilvl w:val="1"/>
      </w:numPr>
    </w:pPr>
    <w:rPr>
      <w:rFonts w:eastAsiaTheme="majorEastAsia" w:cstheme="majorBidi"/>
      <w:color w:val="595959" w:themeColor="text1" w:themeTint="A6"/>
      <w:spacing w:val="15"/>
      <w:sz w:val="28"/>
      <w:szCs w:val="28"/>
    </w:rPr>
  </w:style>
  <w:style w:type="character" w:customStyle="1" w:styleId="PodtitulChar">
    <w:name w:val="Podtitul Char"/>
    <w:basedOn w:val="Predvolenpsmoodseku"/>
    <w:link w:val="Podtitul"/>
    <w:uiPriority w:val="11"/>
    <w:rsid w:val="008151DF"/>
    <w:rPr>
      <w:rFonts w:eastAsiaTheme="majorEastAsia" w:cstheme="majorBidi"/>
      <w:color w:val="595959" w:themeColor="text1" w:themeTint="A6"/>
      <w:spacing w:val="15"/>
      <w:sz w:val="28"/>
      <w:szCs w:val="28"/>
    </w:rPr>
  </w:style>
  <w:style w:type="paragraph" w:styleId="Citcia">
    <w:name w:val="Quote"/>
    <w:basedOn w:val="Normlny"/>
    <w:next w:val="Normlny"/>
    <w:link w:val="CitciaChar"/>
    <w:uiPriority w:val="29"/>
    <w:qFormat/>
    <w:rsid w:val="008151DF"/>
    <w:pPr>
      <w:spacing w:before="160"/>
      <w:jc w:val="center"/>
    </w:pPr>
    <w:rPr>
      <w:i/>
      <w:iCs/>
      <w:color w:val="404040" w:themeColor="text1" w:themeTint="BF"/>
    </w:rPr>
  </w:style>
  <w:style w:type="character" w:customStyle="1" w:styleId="CitciaChar">
    <w:name w:val="Citácia Char"/>
    <w:basedOn w:val="Predvolenpsmoodseku"/>
    <w:link w:val="Citcia"/>
    <w:uiPriority w:val="29"/>
    <w:rsid w:val="008151DF"/>
    <w:rPr>
      <w:i/>
      <w:iCs/>
      <w:color w:val="404040" w:themeColor="text1" w:themeTint="BF"/>
    </w:rPr>
  </w:style>
  <w:style w:type="paragraph" w:styleId="Odsekzoznamu">
    <w:name w:val="List Paragraph"/>
    <w:basedOn w:val="Normlny"/>
    <w:uiPriority w:val="34"/>
    <w:qFormat/>
    <w:rsid w:val="008151DF"/>
    <w:pPr>
      <w:ind w:left="720"/>
      <w:contextualSpacing/>
    </w:pPr>
  </w:style>
  <w:style w:type="character" w:styleId="Intenzvnezvraznenie">
    <w:name w:val="Intense Emphasis"/>
    <w:basedOn w:val="Predvolenpsmoodseku"/>
    <w:uiPriority w:val="21"/>
    <w:qFormat/>
    <w:rsid w:val="008151DF"/>
    <w:rPr>
      <w:i/>
      <w:iCs/>
      <w:color w:val="2F5496" w:themeColor="accent1" w:themeShade="BF"/>
    </w:rPr>
  </w:style>
  <w:style w:type="paragraph" w:styleId="Zvraznencitcia">
    <w:name w:val="Intense Quote"/>
    <w:basedOn w:val="Normlny"/>
    <w:next w:val="Normlny"/>
    <w:link w:val="ZvraznencitciaChar"/>
    <w:uiPriority w:val="30"/>
    <w:qFormat/>
    <w:rsid w:val="008151D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ZvraznencitciaChar">
    <w:name w:val="Zvýraznená citácia Char"/>
    <w:basedOn w:val="Predvolenpsmoodseku"/>
    <w:link w:val="Zvraznencitcia"/>
    <w:uiPriority w:val="30"/>
    <w:rsid w:val="008151DF"/>
    <w:rPr>
      <w:i/>
      <w:iCs/>
      <w:color w:val="2F5496" w:themeColor="accent1" w:themeShade="BF"/>
    </w:rPr>
  </w:style>
  <w:style w:type="character" w:styleId="Intenzvnyodkaz">
    <w:name w:val="Intense Reference"/>
    <w:basedOn w:val="Predvolenpsmoodseku"/>
    <w:uiPriority w:val="32"/>
    <w:qFormat/>
    <w:rsid w:val="008151DF"/>
    <w:rPr>
      <w:b/>
      <w:bCs/>
      <w:smallCaps/>
      <w:color w:val="2F5496" w:themeColor="accent1" w:themeShade="BF"/>
      <w:spacing w:val="5"/>
    </w:rPr>
  </w:style>
  <w:style w:type="character" w:styleId="Hypertextovprepojenie">
    <w:name w:val="Hyperlink"/>
    <w:basedOn w:val="Predvolenpsmoodseku"/>
    <w:uiPriority w:val="99"/>
    <w:unhideWhenUsed/>
    <w:rsid w:val="008151DF"/>
    <w:rPr>
      <w:color w:val="0563C1" w:themeColor="hyperlink"/>
      <w:u w:val="single"/>
    </w:rPr>
  </w:style>
  <w:style w:type="character" w:customStyle="1" w:styleId="UnresolvedMention">
    <w:name w:val="Unresolved Mention"/>
    <w:basedOn w:val="Predvolenpsmoodseku"/>
    <w:uiPriority w:val="99"/>
    <w:semiHidden/>
    <w:unhideWhenUsed/>
    <w:rsid w:val="008151D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6778147">
      <w:bodyDiv w:val="1"/>
      <w:marLeft w:val="0"/>
      <w:marRight w:val="0"/>
      <w:marTop w:val="0"/>
      <w:marBottom w:val="0"/>
      <w:divBdr>
        <w:top w:val="none" w:sz="0" w:space="0" w:color="auto"/>
        <w:left w:val="none" w:sz="0" w:space="0" w:color="auto"/>
        <w:bottom w:val="none" w:sz="0" w:space="0" w:color="auto"/>
        <w:right w:val="none" w:sz="0" w:space="0" w:color="auto"/>
      </w:divBdr>
    </w:div>
    <w:div w:id="1219972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vssr.sk/main/goto.ashx?t=26&amp;p=1014603&amp;f=3" TargetMode="External"/><Relationship Id="rId13" Type="http://schemas.openxmlformats.org/officeDocument/2006/relationships/hyperlink" Target="https://www.vssr.sk/main/goto.ashx?t=26&amp;p=1024618&amp;f=3" TargetMode="External"/><Relationship Id="rId18" Type="http://schemas.openxmlformats.org/officeDocument/2006/relationships/hyperlink" Target="https://www.vssr.sk/main/goto.ashx?t=27&amp;p=5150881&amp;f=3" TargetMode="External"/><Relationship Id="rId26" Type="http://schemas.openxmlformats.org/officeDocument/2006/relationships/hyperlink" Target="https://www.vssr.sk/main/goto.ashx?t=27&amp;p=3527980&amp;f=3" TargetMode="External"/><Relationship Id="rId3" Type="http://schemas.openxmlformats.org/officeDocument/2006/relationships/settings" Target="settings.xml"/><Relationship Id="rId21" Type="http://schemas.openxmlformats.org/officeDocument/2006/relationships/hyperlink" Target="https://www.vssr.sk/main/goto.ashx?t=27&amp;p=3528026&amp;f=3" TargetMode="External"/><Relationship Id="rId7" Type="http://schemas.openxmlformats.org/officeDocument/2006/relationships/hyperlink" Target="https://www.vssr.sk/main/goto.ashx?t=26&amp;p=1024413&amp;f=3" TargetMode="External"/><Relationship Id="rId12" Type="http://schemas.openxmlformats.org/officeDocument/2006/relationships/hyperlink" Target="https://www.vssr.sk/main/goto.ashx?t=27&amp;p=3571139&amp;f=2" TargetMode="External"/><Relationship Id="rId17" Type="http://schemas.openxmlformats.org/officeDocument/2006/relationships/hyperlink" Target="https://www.vssr.sk/main/goto.ashx?t=27&amp;p=5770076&amp;f=3" TargetMode="External"/><Relationship Id="rId25" Type="http://schemas.openxmlformats.org/officeDocument/2006/relationships/hyperlink" Target="https://www.minedu.sk/data/att/15445.pdf" TargetMode="External"/><Relationship Id="rId2" Type="http://schemas.openxmlformats.org/officeDocument/2006/relationships/styles" Target="styles.xml"/><Relationship Id="rId16" Type="http://schemas.openxmlformats.org/officeDocument/2006/relationships/hyperlink" Target="https://www.vssr.sk/main/goto.ashx?t=26&amp;p=1024413&amp;f=3" TargetMode="External"/><Relationship Id="rId20" Type="http://schemas.openxmlformats.org/officeDocument/2006/relationships/hyperlink" Target="https://www.vssr.sk/main/goto.ashx?t=26&amp;p=1022388&amp;f=3"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vssr.sk/main/goto.ashx?t=26&amp;p=1024413&amp;f=3" TargetMode="External"/><Relationship Id="rId11" Type="http://schemas.openxmlformats.org/officeDocument/2006/relationships/hyperlink" Target="https://www.vssr.sk/main/goto.ashx?t=27&amp;p=3529039&amp;f=3" TargetMode="External"/><Relationship Id="rId24" Type="http://schemas.openxmlformats.org/officeDocument/2006/relationships/hyperlink" Target="https://www.vssr.sk/main/goto.ashx?t=27&amp;p=5031529&amp;f=3" TargetMode="External"/><Relationship Id="rId5" Type="http://schemas.openxmlformats.org/officeDocument/2006/relationships/hyperlink" Target="https://www.vssr.sk/main/goto.ashx?t=27&amp;p=3529153&amp;f=3" TargetMode="External"/><Relationship Id="rId15" Type="http://schemas.openxmlformats.org/officeDocument/2006/relationships/hyperlink" Target="https://www.vssr.sk/main/goto.ashx?t=26&amp;p=1015111&amp;f=3" TargetMode="External"/><Relationship Id="rId23" Type="http://schemas.openxmlformats.org/officeDocument/2006/relationships/hyperlink" Target="https://www.vssr.sk/main/goto.ashx?t=26&amp;p=5440245&amp;f=3" TargetMode="External"/><Relationship Id="rId28" Type="http://schemas.openxmlformats.org/officeDocument/2006/relationships/fontTable" Target="fontTable.xml"/><Relationship Id="rId10" Type="http://schemas.openxmlformats.org/officeDocument/2006/relationships/hyperlink" Target="https://www.vssr.sk/main/goto.ashx?t=27&amp;p=3527099&amp;f=3" TargetMode="External"/><Relationship Id="rId19" Type="http://schemas.openxmlformats.org/officeDocument/2006/relationships/hyperlink" Target="https://www.vssr.sk/main/goto.ashx?t=26&amp;p=1014313&amp;f=3" TargetMode="External"/><Relationship Id="rId4" Type="http://schemas.openxmlformats.org/officeDocument/2006/relationships/webSettings" Target="webSettings.xml"/><Relationship Id="rId9" Type="http://schemas.openxmlformats.org/officeDocument/2006/relationships/hyperlink" Target="https://www.vssr.sk/main/goto.ashx?t=27&amp;p=3527078&amp;f=3" TargetMode="External"/><Relationship Id="rId14" Type="http://schemas.openxmlformats.org/officeDocument/2006/relationships/hyperlink" Target="https://www.vssr.sk/main/goto.ashx?t=26&amp;p=1015111&amp;f=3" TargetMode="External"/><Relationship Id="rId22" Type="http://schemas.openxmlformats.org/officeDocument/2006/relationships/hyperlink" Target="https://www.vssr.sk/main/goto.ashx?t=27&amp;p=3528030&amp;f=3" TargetMode="External"/><Relationship Id="rId27" Type="http://schemas.openxmlformats.org/officeDocument/2006/relationships/image" Target="media/image1.emf"/></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351</TotalTime>
  <Pages>14</Pages>
  <Words>5310</Words>
  <Characters>30272</Characters>
  <Application>Microsoft Office Word</Application>
  <DocSecurity>0</DocSecurity>
  <Lines>252</Lines>
  <Paragraphs>71</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35511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 Gajdosikova</dc:creator>
  <cp:keywords/>
  <dc:description/>
  <cp:lastModifiedBy>HP</cp:lastModifiedBy>
  <cp:revision>11</cp:revision>
  <dcterms:created xsi:type="dcterms:W3CDTF">2025-04-02T09:55:00Z</dcterms:created>
  <dcterms:modified xsi:type="dcterms:W3CDTF">2025-04-07T08:42:00Z</dcterms:modified>
</cp:coreProperties>
</file>